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6C0" w:rsidRPr="005C36C0" w:rsidRDefault="003E3117" w:rsidP="005C36C0">
      <w:pPr>
        <w:shd w:val="clear" w:color="auto" w:fill="EAF1DD" w:themeFill="accent3" w:themeFillTint="33"/>
        <w:spacing w:after="0" w:line="200" w:lineRule="exact"/>
        <w:jc w:val="center"/>
        <w:rPr>
          <w:rFonts w:eastAsiaTheme="minorHAnsi" w:cs="Arial"/>
          <w:b/>
          <w:color w:val="000000"/>
          <w:lang w:val="ca-ES" w:eastAsia="en-US"/>
        </w:rPr>
      </w:pPr>
      <w:r>
        <w:rPr>
          <w:rFonts w:eastAsiaTheme="minorHAnsi" w:cs="Arial"/>
          <w:b/>
          <w:color w:val="000000"/>
          <w:lang w:val="ca-ES" w:eastAsia="en-US"/>
        </w:rPr>
        <w:t>A</w:t>
      </w:r>
      <w:r w:rsidR="005C36C0" w:rsidRPr="005C36C0">
        <w:rPr>
          <w:rFonts w:eastAsiaTheme="minorHAnsi" w:cs="Arial"/>
          <w:b/>
          <w:color w:val="000000"/>
          <w:lang w:val="ca-ES" w:eastAsia="en-US"/>
        </w:rPr>
        <w:t>PÈNDIX 1. INFORMACIÓ SOBRE PROTECCIÓ DE DADES DE CÀRACTER PERSONAL</w:t>
      </w:r>
    </w:p>
    <w:p w:rsidR="00D1090B" w:rsidRPr="00174663" w:rsidRDefault="00174663" w:rsidP="00174663">
      <w:pPr>
        <w:pStyle w:val="Encabezado"/>
        <w:spacing w:line="360" w:lineRule="auto"/>
        <w:jc w:val="right"/>
        <w:rPr>
          <w:rFonts w:asciiTheme="minorHAnsi" w:eastAsiaTheme="minorHAnsi" w:hAnsiTheme="minorHAnsi" w:cs="Arial"/>
          <w:i/>
          <w:color w:val="000000"/>
          <w:sz w:val="16"/>
          <w:szCs w:val="16"/>
          <w:lang w:val="es-ES_tradnl" w:eastAsia="en-US"/>
        </w:rPr>
      </w:pPr>
      <w:r w:rsidRPr="00174663">
        <w:rPr>
          <w:rFonts w:asciiTheme="minorHAnsi" w:eastAsiaTheme="minorHAnsi" w:hAnsiTheme="minorHAnsi" w:cs="Arial"/>
          <w:i/>
          <w:color w:val="000000"/>
          <w:sz w:val="16"/>
          <w:szCs w:val="16"/>
          <w:lang w:val="es-ES_tradnl" w:eastAsia="en-US"/>
        </w:rPr>
        <w:t>Apx</w:t>
      </w:r>
      <w:bookmarkStart w:id="0" w:name="_GoBack"/>
      <w:bookmarkEnd w:id="0"/>
      <w:r>
        <w:rPr>
          <w:rFonts w:asciiTheme="minorHAnsi" w:eastAsiaTheme="minorHAnsi" w:hAnsiTheme="minorHAnsi" w:cs="Arial"/>
          <w:i/>
          <w:color w:val="000000"/>
          <w:sz w:val="16"/>
          <w:szCs w:val="16"/>
          <w:lang w:val="es-ES_tradnl" w:eastAsia="en-US"/>
        </w:rPr>
        <w:t>1</w:t>
      </w:r>
      <w:r w:rsidRPr="00174663">
        <w:rPr>
          <w:rFonts w:asciiTheme="minorHAnsi" w:eastAsiaTheme="minorHAnsi" w:hAnsiTheme="minorHAnsi" w:cs="Arial"/>
          <w:i/>
          <w:color w:val="000000"/>
          <w:sz w:val="16"/>
          <w:szCs w:val="16"/>
          <w:lang w:val="es-ES_tradnl" w:eastAsia="en-US"/>
        </w:rPr>
        <w:t xml:space="preserve"> _PD</w:t>
      </w:r>
      <w:r w:rsidRPr="00174663">
        <w:rPr>
          <w:rFonts w:asciiTheme="minorHAnsi" w:eastAsiaTheme="minorHAnsi" w:hAnsiTheme="minorHAnsi" w:cs="Arial"/>
          <w:i/>
          <w:color w:val="000000"/>
          <w:sz w:val="16"/>
          <w:szCs w:val="16"/>
          <w:lang w:val="es-ES_tradnl" w:eastAsia="en-US"/>
        </w:rPr>
        <w:t>_ceic_13/01/2021</w:t>
      </w:r>
    </w:p>
    <w:tbl>
      <w:tblPr>
        <w:tblW w:w="864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6237"/>
      </w:tblGrid>
      <w:tr w:rsidR="005C36C0" w:rsidRPr="00791F20" w:rsidTr="00B76A19">
        <w:trPr>
          <w:trHeight w:val="255"/>
        </w:trPr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/>
            <w:vAlign w:val="center"/>
          </w:tcPr>
          <w:p w:rsidR="005C36C0" w:rsidRPr="00791F20" w:rsidRDefault="00224668" w:rsidP="00B76A19">
            <w:pPr>
              <w:pStyle w:val="Encabezado"/>
              <w:jc w:val="both"/>
              <w:rPr>
                <w:rFonts w:ascii="Calibri" w:eastAsia="Calibri" w:hAnsi="Calibri"/>
                <w:b/>
                <w:sz w:val="20"/>
                <w:szCs w:val="20"/>
                <w:lang w:val="ca-ES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val="ca-ES" w:eastAsia="en-US"/>
              </w:rPr>
              <w:t>TÍTOL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5C36C0" w:rsidRPr="00791F20" w:rsidRDefault="005C36C0" w:rsidP="00B76A19">
            <w:pPr>
              <w:pStyle w:val="Encabezado"/>
              <w:jc w:val="both"/>
              <w:rPr>
                <w:rFonts w:ascii="Calibri" w:eastAsia="Calibri" w:hAnsi="Calibri"/>
                <w:sz w:val="22"/>
                <w:szCs w:val="22"/>
                <w:lang w:val="ca-ES" w:eastAsia="en-US"/>
              </w:rPr>
            </w:pPr>
          </w:p>
        </w:tc>
      </w:tr>
      <w:tr w:rsidR="005C36C0" w:rsidRPr="00791F20" w:rsidTr="00B76A19">
        <w:trPr>
          <w:trHeight w:val="255"/>
        </w:trPr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/>
            <w:vAlign w:val="center"/>
          </w:tcPr>
          <w:p w:rsidR="005C36C0" w:rsidRPr="00791F20" w:rsidRDefault="005C36C0" w:rsidP="00B76A19">
            <w:pPr>
              <w:pStyle w:val="Encabezado"/>
              <w:jc w:val="both"/>
              <w:rPr>
                <w:rFonts w:ascii="Calibri" w:eastAsia="Calibri" w:hAnsi="Calibri"/>
                <w:b/>
                <w:sz w:val="20"/>
                <w:szCs w:val="20"/>
                <w:lang w:val="ca-ES" w:eastAsia="en-US"/>
              </w:rPr>
            </w:pPr>
            <w:r w:rsidRPr="00791F20">
              <w:rPr>
                <w:rFonts w:ascii="Calibri" w:eastAsia="Calibri" w:hAnsi="Calibri"/>
                <w:b/>
                <w:sz w:val="20"/>
                <w:szCs w:val="20"/>
                <w:lang w:val="ca-ES" w:eastAsia="en-US"/>
              </w:rPr>
              <w:t>PROMOTOR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5C36C0" w:rsidRPr="00791F20" w:rsidRDefault="005C36C0" w:rsidP="00B76A19">
            <w:pPr>
              <w:pStyle w:val="Encabezado"/>
              <w:jc w:val="both"/>
              <w:rPr>
                <w:rFonts w:ascii="Calibri" w:eastAsia="Calibri" w:hAnsi="Calibri"/>
                <w:sz w:val="22"/>
                <w:szCs w:val="22"/>
                <w:lang w:val="ca-ES" w:eastAsia="en-US"/>
              </w:rPr>
            </w:pPr>
          </w:p>
        </w:tc>
      </w:tr>
      <w:tr w:rsidR="005C36C0" w:rsidRPr="00791F20" w:rsidTr="00B76A19">
        <w:trPr>
          <w:trHeight w:val="255"/>
        </w:trPr>
        <w:tc>
          <w:tcPr>
            <w:tcW w:w="2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1DD"/>
            <w:vAlign w:val="center"/>
          </w:tcPr>
          <w:p w:rsidR="005C36C0" w:rsidRPr="00791F20" w:rsidRDefault="00224668" w:rsidP="00224668">
            <w:pPr>
              <w:pStyle w:val="Encabezado"/>
              <w:jc w:val="both"/>
              <w:rPr>
                <w:rFonts w:ascii="Calibri" w:eastAsia="Calibri" w:hAnsi="Calibri"/>
                <w:b/>
                <w:sz w:val="20"/>
                <w:szCs w:val="20"/>
                <w:lang w:val="ca-ES" w:eastAsia="en-US"/>
              </w:rPr>
            </w:pPr>
            <w:r>
              <w:rPr>
                <w:rFonts w:ascii="Calibri" w:eastAsia="Calibri" w:hAnsi="Calibri"/>
                <w:b/>
                <w:sz w:val="20"/>
                <w:szCs w:val="20"/>
                <w:lang w:val="ca-ES" w:eastAsia="en-US"/>
              </w:rPr>
              <w:t>CODI DE</w:t>
            </w:r>
            <w:r w:rsidR="005C36C0" w:rsidRPr="00791F20">
              <w:rPr>
                <w:rFonts w:ascii="Calibri" w:eastAsia="Calibri" w:hAnsi="Calibri"/>
                <w:b/>
                <w:sz w:val="20"/>
                <w:szCs w:val="20"/>
                <w:lang w:val="ca-ES" w:eastAsia="en-US"/>
              </w:rPr>
              <w:t xml:space="preserve"> PROTOCOL</w:t>
            </w:r>
          </w:p>
        </w:tc>
        <w:tc>
          <w:tcPr>
            <w:tcW w:w="623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F2F2"/>
            <w:vAlign w:val="center"/>
          </w:tcPr>
          <w:p w:rsidR="005C36C0" w:rsidRPr="00791F20" w:rsidRDefault="005C36C0" w:rsidP="00B76A19">
            <w:pPr>
              <w:pStyle w:val="Encabezado"/>
              <w:jc w:val="both"/>
              <w:rPr>
                <w:rFonts w:ascii="Calibri" w:eastAsia="Calibri" w:hAnsi="Calibri"/>
                <w:sz w:val="22"/>
                <w:szCs w:val="22"/>
                <w:lang w:val="ca-ES" w:eastAsia="en-US"/>
              </w:rPr>
            </w:pPr>
          </w:p>
        </w:tc>
      </w:tr>
    </w:tbl>
    <w:p w:rsidR="00224668" w:rsidRDefault="00224668" w:rsidP="00AB76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cs="Arial"/>
          <w:b/>
          <w:color w:val="000000"/>
          <w:lang w:val="ca-ES"/>
        </w:rPr>
      </w:pPr>
    </w:p>
    <w:p w:rsidR="00224668" w:rsidRPr="00AB7697" w:rsidRDefault="00224668" w:rsidP="00224668">
      <w:pPr>
        <w:spacing w:line="240" w:lineRule="auto"/>
        <w:jc w:val="both"/>
        <w:rPr>
          <w:rFonts w:cs="Arial"/>
          <w:b/>
          <w:color w:val="000000"/>
          <w:lang w:val="ca-ES"/>
        </w:rPr>
      </w:pPr>
      <w:r w:rsidRPr="002E624C">
        <w:rPr>
          <w:rFonts w:cs="Arial"/>
          <w:b/>
          <w:color w:val="000000"/>
          <w:lang w:val="ca-ES"/>
        </w:rPr>
        <w:t xml:space="preserve">Quines dades es recopilaran </w:t>
      </w:r>
      <w:r w:rsidR="00436E83">
        <w:rPr>
          <w:rFonts w:cs="Arial"/>
          <w:b/>
          <w:color w:val="000000"/>
          <w:lang w:val="ca-ES"/>
        </w:rPr>
        <w:t>durant l’estudi i per a què s’utilitzaran</w:t>
      </w:r>
      <w:r w:rsidRPr="002E624C">
        <w:rPr>
          <w:rFonts w:cs="Arial"/>
          <w:b/>
          <w:color w:val="000000"/>
          <w:lang w:val="ca-ES"/>
        </w:rPr>
        <w:t>?</w:t>
      </w:r>
    </w:p>
    <w:p w:rsidR="00224668" w:rsidRDefault="00EE315E" w:rsidP="00436E83">
      <w:pPr>
        <w:spacing w:line="240" w:lineRule="auto"/>
        <w:jc w:val="both"/>
        <w:rPr>
          <w:rFonts w:cs="Arial"/>
          <w:color w:val="000000"/>
          <w:lang w:val="ca-ES"/>
        </w:rPr>
      </w:pPr>
      <w:r>
        <w:rPr>
          <w:rFonts w:cs="Arial"/>
          <w:color w:val="000000"/>
          <w:lang w:val="ca-ES"/>
        </w:rPr>
        <w:t>&lt;&lt;</w:t>
      </w:r>
      <w:r w:rsidR="00436E83">
        <w:rPr>
          <w:rFonts w:cs="Arial"/>
          <w:color w:val="000000"/>
          <w:lang w:val="ca-ES"/>
        </w:rPr>
        <w:t>Durant la seva participació e</w:t>
      </w:r>
      <w:r w:rsidR="00940700">
        <w:rPr>
          <w:rFonts w:cs="Arial"/>
          <w:color w:val="000000"/>
          <w:lang w:val="ca-ES"/>
        </w:rPr>
        <w:t>s recolliran les següents dades [</w:t>
      </w:r>
      <w:r w:rsidR="00C94B78">
        <w:rPr>
          <w:rFonts w:cs="Arial"/>
          <w:i/>
          <w:color w:val="7F7F7F" w:themeColor="text1" w:themeTint="80"/>
          <w:lang w:val="ca-ES"/>
        </w:rPr>
        <w:t xml:space="preserve">indicar el tipus de dades, </w:t>
      </w:r>
      <w:r w:rsidR="00436E83">
        <w:rPr>
          <w:rFonts w:cs="Arial"/>
          <w:i/>
          <w:color w:val="7F7F7F" w:themeColor="text1" w:themeTint="80"/>
          <w:lang w:val="ca-ES"/>
        </w:rPr>
        <w:t>p ex dades del seu</w:t>
      </w:r>
      <w:r w:rsidR="00224668" w:rsidRPr="00383983">
        <w:rPr>
          <w:rFonts w:cs="Arial"/>
          <w:i/>
          <w:color w:val="7F7F7F" w:themeColor="text1" w:themeTint="80"/>
          <w:lang w:val="ca-ES"/>
        </w:rPr>
        <w:t xml:space="preserve"> historial mèdic relacionats amb la seva patologia, la seva evoluc</w:t>
      </w:r>
      <w:r w:rsidR="00224668">
        <w:rPr>
          <w:rFonts w:cs="Arial"/>
          <w:i/>
          <w:color w:val="7F7F7F" w:themeColor="text1" w:themeTint="80"/>
          <w:lang w:val="ca-ES"/>
        </w:rPr>
        <w:t>i</w:t>
      </w:r>
      <w:r w:rsidR="00C94B78">
        <w:rPr>
          <w:rFonts w:cs="Arial"/>
          <w:i/>
          <w:color w:val="7F7F7F" w:themeColor="text1" w:themeTint="80"/>
          <w:lang w:val="ca-ES"/>
        </w:rPr>
        <w:t>ó i el tractament que ha rebut</w:t>
      </w:r>
      <w:r w:rsidR="00940700">
        <w:rPr>
          <w:rFonts w:cs="Arial"/>
          <w:i/>
          <w:color w:val="7F7F7F" w:themeColor="text1" w:themeTint="80"/>
          <w:lang w:val="ca-ES"/>
        </w:rPr>
        <w:t>]</w:t>
      </w:r>
      <w:r w:rsidR="00224668">
        <w:rPr>
          <w:rFonts w:cs="Arial"/>
          <w:i/>
          <w:color w:val="7F7F7F" w:themeColor="text1" w:themeTint="80"/>
          <w:lang w:val="ca-ES"/>
        </w:rPr>
        <w:t xml:space="preserve">. </w:t>
      </w:r>
      <w:r w:rsidR="00224668" w:rsidRPr="003E3117">
        <w:rPr>
          <w:rFonts w:cs="Arial"/>
          <w:color w:val="000000"/>
          <w:lang w:val="ca-ES"/>
        </w:rPr>
        <w:t>Nom</w:t>
      </w:r>
      <w:r w:rsidR="00436E83">
        <w:rPr>
          <w:rFonts w:cs="Arial"/>
          <w:color w:val="000000"/>
          <w:lang w:val="ca-ES"/>
        </w:rPr>
        <w:t>é</w:t>
      </w:r>
      <w:r w:rsidR="00224668" w:rsidRPr="003E3117">
        <w:rPr>
          <w:rFonts w:cs="Arial"/>
          <w:color w:val="000000"/>
          <w:lang w:val="ca-ES"/>
        </w:rPr>
        <w:t>s es recopilaran</w:t>
      </w:r>
      <w:r w:rsidR="00224668" w:rsidRPr="00AB7697">
        <w:rPr>
          <w:rFonts w:cs="Arial"/>
          <w:color w:val="000000"/>
          <w:lang w:val="ca-ES"/>
        </w:rPr>
        <w:t xml:space="preserve"> les </w:t>
      </w:r>
      <w:r w:rsidR="00224668">
        <w:rPr>
          <w:rFonts w:cs="Arial"/>
          <w:color w:val="000000"/>
          <w:lang w:val="ca-ES"/>
        </w:rPr>
        <w:t xml:space="preserve">dades </w:t>
      </w:r>
      <w:r w:rsidR="00224668" w:rsidRPr="00AB7697">
        <w:rPr>
          <w:rFonts w:cs="Arial"/>
          <w:color w:val="000000"/>
          <w:lang w:val="ca-ES"/>
        </w:rPr>
        <w:t>necessàries per a</w:t>
      </w:r>
      <w:r w:rsidR="00224668">
        <w:rPr>
          <w:rFonts w:cs="Arial"/>
          <w:color w:val="000000"/>
          <w:lang w:val="ca-ES"/>
        </w:rPr>
        <w:t xml:space="preserve"> la realització </w:t>
      </w:r>
      <w:r w:rsidR="00436E83">
        <w:rPr>
          <w:rFonts w:cs="Arial"/>
          <w:color w:val="000000"/>
          <w:lang w:val="ca-ES"/>
        </w:rPr>
        <w:t>de l’</w:t>
      </w:r>
      <w:r w:rsidR="00224668">
        <w:rPr>
          <w:rFonts w:cs="Arial"/>
          <w:color w:val="000000"/>
          <w:lang w:val="ca-ES"/>
        </w:rPr>
        <w:t>estudi.</w:t>
      </w:r>
    </w:p>
    <w:p w:rsidR="00436E83" w:rsidRPr="0098047A" w:rsidRDefault="00436E83" w:rsidP="00436E83">
      <w:pPr>
        <w:spacing w:line="240" w:lineRule="auto"/>
        <w:jc w:val="both"/>
        <w:rPr>
          <w:rFonts w:cs="Arial"/>
          <w:color w:val="000000"/>
          <w:lang w:val="ca-ES"/>
        </w:rPr>
      </w:pPr>
      <w:r w:rsidRPr="00AB7697">
        <w:rPr>
          <w:rFonts w:cs="Arial"/>
          <w:color w:val="000000"/>
          <w:lang w:val="ca-ES"/>
        </w:rPr>
        <w:t>El promotor</w:t>
      </w:r>
      <w:r w:rsidR="00540791">
        <w:rPr>
          <w:rFonts w:cs="Arial"/>
          <w:color w:val="000000"/>
          <w:lang w:val="ca-ES"/>
        </w:rPr>
        <w:t xml:space="preserve"> </w:t>
      </w:r>
      <w:r w:rsidRPr="00AB7697">
        <w:rPr>
          <w:rFonts w:cs="Arial"/>
          <w:color w:val="000000"/>
          <w:lang w:val="ca-ES"/>
        </w:rPr>
        <w:t>farà servir aquestes da</w:t>
      </w:r>
      <w:r>
        <w:rPr>
          <w:rFonts w:cs="Arial"/>
          <w:color w:val="000000"/>
          <w:lang w:val="ca-ES"/>
        </w:rPr>
        <w:t xml:space="preserve">des </w:t>
      </w:r>
      <w:r w:rsidR="00540791">
        <w:rPr>
          <w:rFonts w:cs="Arial"/>
          <w:color w:val="000000"/>
          <w:lang w:val="ca-ES"/>
        </w:rPr>
        <w:t xml:space="preserve">exclusivament </w:t>
      </w:r>
      <w:r>
        <w:rPr>
          <w:rFonts w:cs="Arial"/>
          <w:color w:val="000000"/>
          <w:lang w:val="ca-ES"/>
        </w:rPr>
        <w:t xml:space="preserve">per </w:t>
      </w:r>
      <w:r w:rsidR="0098047A">
        <w:rPr>
          <w:rFonts w:cs="Arial"/>
          <w:color w:val="000000"/>
          <w:lang w:val="ca-ES"/>
        </w:rPr>
        <w:t>dur a terme l’estudi</w:t>
      </w:r>
      <w:r>
        <w:rPr>
          <w:rFonts w:cs="Arial"/>
          <w:color w:val="000000"/>
          <w:lang w:val="ca-ES"/>
        </w:rPr>
        <w:t>.</w:t>
      </w:r>
      <w:r w:rsidR="00C94B78">
        <w:rPr>
          <w:rFonts w:cs="Arial"/>
          <w:color w:val="000000"/>
          <w:lang w:val="ca-ES"/>
        </w:rPr>
        <w:t xml:space="preserve"> </w:t>
      </w:r>
      <w:r w:rsidRPr="00A80528">
        <w:rPr>
          <w:rFonts w:cs="Arial"/>
          <w:i/>
          <w:color w:val="7F7F7F" w:themeColor="text1" w:themeTint="80"/>
          <w:lang w:val="ca-ES"/>
        </w:rPr>
        <w:t xml:space="preserve">En el cas que </w:t>
      </w:r>
      <w:r>
        <w:rPr>
          <w:rFonts w:cs="Arial"/>
          <w:i/>
          <w:color w:val="7F7F7F" w:themeColor="text1" w:themeTint="80"/>
          <w:lang w:val="ca-ES"/>
        </w:rPr>
        <w:t xml:space="preserve">s’hagi previst </w:t>
      </w:r>
      <w:r w:rsidRPr="00A80528">
        <w:rPr>
          <w:rFonts w:cs="Arial"/>
          <w:i/>
          <w:color w:val="7F7F7F" w:themeColor="text1" w:themeTint="80"/>
          <w:lang w:val="ca-ES"/>
        </w:rPr>
        <w:t>la reutilització de les dades</w:t>
      </w:r>
      <w:r>
        <w:rPr>
          <w:rFonts w:cs="Arial"/>
          <w:i/>
          <w:color w:val="7F7F7F" w:themeColor="text1" w:themeTint="80"/>
          <w:lang w:val="ca-ES"/>
        </w:rPr>
        <w:t xml:space="preserve"> en futurs estudis:</w:t>
      </w:r>
      <w:r w:rsidR="00C94B78">
        <w:rPr>
          <w:rFonts w:cs="Arial"/>
          <w:color w:val="000000"/>
          <w:lang w:val="ca-ES"/>
        </w:rPr>
        <w:t xml:space="preserve"> E</w:t>
      </w:r>
      <w:r w:rsidRPr="00A80528">
        <w:rPr>
          <w:rFonts w:cs="Arial"/>
          <w:color w:val="000000"/>
          <w:lang w:val="ca-ES"/>
        </w:rPr>
        <w:t xml:space="preserve">l promotor </w:t>
      </w:r>
      <w:r w:rsidR="00C94B78">
        <w:rPr>
          <w:rFonts w:cs="Arial"/>
          <w:color w:val="000000"/>
          <w:lang w:val="ca-ES"/>
        </w:rPr>
        <w:t xml:space="preserve">també </w:t>
      </w:r>
      <w:r w:rsidRPr="00A80528">
        <w:rPr>
          <w:rFonts w:cs="Arial"/>
          <w:color w:val="000000"/>
          <w:lang w:val="ca-ES"/>
        </w:rPr>
        <w:t>podri</w:t>
      </w:r>
      <w:r w:rsidR="0098047A">
        <w:rPr>
          <w:rFonts w:cs="Arial"/>
          <w:color w:val="000000"/>
          <w:lang w:val="ca-ES"/>
        </w:rPr>
        <w:t>a</w:t>
      </w:r>
      <w:r w:rsidRPr="00A80528">
        <w:rPr>
          <w:rFonts w:cs="Arial"/>
          <w:color w:val="000000"/>
          <w:lang w:val="ca-ES"/>
        </w:rPr>
        <w:t xml:space="preserve"> reutilitzar aquestes dades per</w:t>
      </w:r>
      <w:r>
        <w:rPr>
          <w:rFonts w:cs="Arial"/>
          <w:color w:val="000000"/>
          <w:lang w:val="ca-ES"/>
        </w:rPr>
        <w:t xml:space="preserve"> a altres </w:t>
      </w:r>
      <w:r w:rsidR="00716550">
        <w:rPr>
          <w:rFonts w:cs="Arial"/>
          <w:color w:val="000000"/>
          <w:lang w:val="ca-ES"/>
        </w:rPr>
        <w:t>investigacions</w:t>
      </w:r>
      <w:r>
        <w:rPr>
          <w:rFonts w:cs="Arial"/>
          <w:color w:val="000000"/>
          <w:lang w:val="ca-ES"/>
        </w:rPr>
        <w:t xml:space="preserve"> </w:t>
      </w:r>
      <w:r w:rsidRPr="00A80528">
        <w:rPr>
          <w:rFonts w:cs="Arial"/>
          <w:color w:val="000000"/>
          <w:lang w:val="ca-ES"/>
        </w:rPr>
        <w:t>relaciona</w:t>
      </w:r>
      <w:r w:rsidR="00716550">
        <w:rPr>
          <w:rFonts w:cs="Arial"/>
          <w:color w:val="000000"/>
          <w:lang w:val="ca-ES"/>
        </w:rPr>
        <w:t>des</w:t>
      </w:r>
      <w:r w:rsidRPr="00A80528">
        <w:rPr>
          <w:rFonts w:cs="Arial"/>
          <w:color w:val="000000"/>
          <w:lang w:val="ca-ES"/>
        </w:rPr>
        <w:t xml:space="preserve"> amb </w:t>
      </w:r>
      <w:r>
        <w:rPr>
          <w:rFonts w:cs="Arial"/>
          <w:color w:val="000000"/>
          <w:lang w:val="ca-ES"/>
        </w:rPr>
        <w:t>la malaltia en estudi</w:t>
      </w:r>
      <w:r w:rsidR="00716550">
        <w:rPr>
          <w:rFonts w:cs="Arial"/>
          <w:color w:val="000000"/>
          <w:lang w:val="ca-ES"/>
        </w:rPr>
        <w:t xml:space="preserve">, </w:t>
      </w:r>
      <w:r w:rsidRPr="00184031">
        <w:rPr>
          <w:rFonts w:cs="Arial"/>
          <w:color w:val="000000"/>
          <w:lang w:val="ca-ES"/>
        </w:rPr>
        <w:t xml:space="preserve"> </w:t>
      </w:r>
      <w:r w:rsidR="00C94B78">
        <w:rPr>
          <w:rFonts w:cs="Arial"/>
          <w:color w:val="000000"/>
          <w:lang w:val="ca-ES"/>
        </w:rPr>
        <w:t xml:space="preserve">sempre i quan tinguin </w:t>
      </w:r>
      <w:r w:rsidRPr="00A80528">
        <w:rPr>
          <w:rFonts w:cs="Arial"/>
          <w:color w:val="000000"/>
          <w:lang w:val="ca-ES"/>
        </w:rPr>
        <w:t xml:space="preserve">l'informe favorable </w:t>
      </w:r>
      <w:r>
        <w:rPr>
          <w:rFonts w:cs="Arial"/>
          <w:color w:val="000000"/>
          <w:lang w:val="ca-ES"/>
        </w:rPr>
        <w:t xml:space="preserve">d’un </w:t>
      </w:r>
      <w:r w:rsidR="00C94B78">
        <w:rPr>
          <w:rFonts w:cs="Arial"/>
          <w:color w:val="000000"/>
          <w:lang w:val="ca-ES"/>
        </w:rPr>
        <w:t xml:space="preserve">comitè d’ètica o d’un </w:t>
      </w:r>
      <w:r>
        <w:rPr>
          <w:rFonts w:cs="Arial"/>
          <w:color w:val="000000"/>
          <w:lang w:val="ca-ES"/>
        </w:rPr>
        <w:t>expert</w:t>
      </w:r>
      <w:r w:rsidRPr="00A80528">
        <w:rPr>
          <w:rFonts w:cs="Arial"/>
          <w:color w:val="000000"/>
          <w:lang w:val="ca-ES"/>
        </w:rPr>
        <w:t xml:space="preserve"> </w:t>
      </w:r>
      <w:r>
        <w:rPr>
          <w:rFonts w:cs="Arial"/>
          <w:color w:val="000000"/>
          <w:lang w:val="ca-ES"/>
        </w:rPr>
        <w:t>en</w:t>
      </w:r>
      <w:r w:rsidRPr="00A80528">
        <w:rPr>
          <w:rFonts w:cs="Arial"/>
          <w:color w:val="000000"/>
          <w:lang w:val="ca-ES"/>
        </w:rPr>
        <w:t xml:space="preserve"> protecció de dades</w:t>
      </w:r>
      <w:r>
        <w:rPr>
          <w:rFonts w:cs="Arial"/>
          <w:color w:val="000000"/>
          <w:lang w:val="ca-ES"/>
        </w:rPr>
        <w:t>.</w:t>
      </w:r>
      <w:r w:rsidR="0098047A">
        <w:rPr>
          <w:rFonts w:cs="Arial"/>
          <w:color w:val="000000"/>
          <w:lang w:val="ca-ES"/>
        </w:rPr>
        <w:t xml:space="preserve"> </w:t>
      </w:r>
      <w:r>
        <w:rPr>
          <w:rFonts w:cs="Arial"/>
          <w:i/>
          <w:color w:val="7F7F7F" w:themeColor="text1" w:themeTint="80"/>
          <w:lang w:val="ca-ES"/>
        </w:rPr>
        <w:t>(</w:t>
      </w:r>
      <w:r w:rsidR="0098047A">
        <w:rPr>
          <w:rFonts w:cs="Arial"/>
          <w:i/>
          <w:color w:val="7F7F7F" w:themeColor="text1" w:themeTint="80"/>
          <w:lang w:val="ca-ES"/>
        </w:rPr>
        <w:t>E</w:t>
      </w:r>
      <w:r>
        <w:rPr>
          <w:rFonts w:cs="Arial"/>
          <w:i/>
          <w:color w:val="7F7F7F" w:themeColor="text1" w:themeTint="80"/>
          <w:lang w:val="ca-ES"/>
        </w:rPr>
        <w:t xml:space="preserve">n </w:t>
      </w:r>
      <w:r w:rsidR="0098047A">
        <w:rPr>
          <w:rFonts w:cs="Arial"/>
          <w:i/>
          <w:color w:val="7F7F7F" w:themeColor="text1" w:themeTint="80"/>
          <w:lang w:val="ca-ES"/>
        </w:rPr>
        <w:t xml:space="preserve">aquest </w:t>
      </w:r>
      <w:r>
        <w:rPr>
          <w:rFonts w:cs="Arial"/>
          <w:i/>
          <w:color w:val="7F7F7F" w:themeColor="text1" w:themeTint="80"/>
          <w:lang w:val="ca-ES"/>
        </w:rPr>
        <w:t xml:space="preserve">cas, </w:t>
      </w:r>
      <w:r w:rsidR="00940700">
        <w:rPr>
          <w:rFonts w:cs="Arial"/>
          <w:i/>
          <w:color w:val="7F7F7F" w:themeColor="text1" w:themeTint="80"/>
          <w:lang w:val="ca-ES"/>
        </w:rPr>
        <w:t>caldrà</w:t>
      </w:r>
      <w:r w:rsidRPr="00A80528">
        <w:rPr>
          <w:rFonts w:cs="Arial"/>
          <w:i/>
          <w:color w:val="7F7F7F" w:themeColor="text1" w:themeTint="80"/>
          <w:lang w:val="ca-ES"/>
        </w:rPr>
        <w:t xml:space="preserve"> posar a disposició dels participants una fórmula </w:t>
      </w:r>
      <w:r>
        <w:rPr>
          <w:rFonts w:cs="Arial"/>
          <w:i/>
          <w:color w:val="7F7F7F" w:themeColor="text1" w:themeTint="80"/>
          <w:lang w:val="ca-ES"/>
        </w:rPr>
        <w:t>perquè</w:t>
      </w:r>
      <w:r w:rsidRPr="00A80528">
        <w:rPr>
          <w:rFonts w:cs="Arial"/>
          <w:i/>
          <w:color w:val="7F7F7F" w:themeColor="text1" w:themeTint="80"/>
          <w:lang w:val="ca-ES"/>
        </w:rPr>
        <w:t xml:space="preserve"> puguin conèixer en </w:t>
      </w:r>
      <w:r>
        <w:rPr>
          <w:rFonts w:cs="Arial"/>
          <w:i/>
          <w:color w:val="7F7F7F" w:themeColor="text1" w:themeTint="80"/>
          <w:lang w:val="ca-ES"/>
        </w:rPr>
        <w:t xml:space="preserve">quins </w:t>
      </w:r>
      <w:r w:rsidRPr="00A80528">
        <w:rPr>
          <w:rFonts w:cs="Arial"/>
          <w:i/>
          <w:color w:val="7F7F7F" w:themeColor="text1" w:themeTint="80"/>
          <w:lang w:val="ca-ES"/>
        </w:rPr>
        <w:t>estudis es reutilitzen les dades. Exemple</w:t>
      </w:r>
      <w:r>
        <w:rPr>
          <w:rFonts w:cs="Arial"/>
          <w:i/>
          <w:color w:val="7F7F7F" w:themeColor="text1" w:themeTint="80"/>
          <w:lang w:val="ca-ES"/>
        </w:rPr>
        <w:t>:</w:t>
      </w:r>
      <w:r w:rsidRPr="00A80528">
        <w:rPr>
          <w:rFonts w:cs="Arial"/>
          <w:i/>
          <w:color w:val="7F7F7F" w:themeColor="text1" w:themeTint="80"/>
          <w:lang w:val="ca-ES"/>
        </w:rPr>
        <w:t xml:space="preserve"> pàgina</w:t>
      </w:r>
      <w:r w:rsidR="0098047A">
        <w:rPr>
          <w:rFonts w:cs="Arial"/>
          <w:i/>
          <w:color w:val="7F7F7F" w:themeColor="text1" w:themeTint="80"/>
          <w:lang w:val="ca-ES"/>
        </w:rPr>
        <w:t xml:space="preserve"> web del</w:t>
      </w:r>
      <w:r w:rsidR="00940700">
        <w:rPr>
          <w:rFonts w:cs="Arial"/>
          <w:i/>
          <w:color w:val="7F7F7F" w:themeColor="text1" w:themeTint="80"/>
          <w:lang w:val="ca-ES"/>
        </w:rPr>
        <w:t xml:space="preserve"> centre o</w:t>
      </w:r>
      <w:r>
        <w:rPr>
          <w:rFonts w:cs="Arial"/>
          <w:i/>
          <w:color w:val="7F7F7F" w:themeColor="text1" w:themeTint="80"/>
          <w:lang w:val="ca-ES"/>
        </w:rPr>
        <w:t xml:space="preserve"> del </w:t>
      </w:r>
      <w:r w:rsidRPr="00A80528">
        <w:rPr>
          <w:rFonts w:cs="Arial"/>
          <w:i/>
          <w:color w:val="7F7F7F" w:themeColor="text1" w:themeTint="80"/>
          <w:lang w:val="ca-ES"/>
        </w:rPr>
        <w:t>promotor</w:t>
      </w:r>
      <w:r>
        <w:rPr>
          <w:rFonts w:cs="Arial"/>
          <w:i/>
          <w:color w:val="7F7F7F" w:themeColor="text1" w:themeTint="80"/>
          <w:lang w:val="ca-ES"/>
        </w:rPr>
        <w:t>)</w:t>
      </w:r>
      <w:r w:rsidRPr="00940700">
        <w:rPr>
          <w:rFonts w:cs="Arial"/>
          <w:i/>
          <w:color w:val="000000"/>
          <w:lang w:val="ca-ES"/>
        </w:rPr>
        <w:t>.</w:t>
      </w:r>
      <w:r w:rsidR="00EE315E">
        <w:rPr>
          <w:rFonts w:cs="Arial"/>
          <w:i/>
          <w:color w:val="000000"/>
          <w:lang w:val="ca-ES"/>
        </w:rPr>
        <w:t>&gt;&gt;</w:t>
      </w:r>
    </w:p>
    <w:p w:rsidR="00AB7697" w:rsidRPr="002D2966" w:rsidRDefault="00436E83" w:rsidP="00436E83">
      <w:pPr>
        <w:spacing w:line="240" w:lineRule="auto"/>
        <w:jc w:val="both"/>
        <w:rPr>
          <w:rFonts w:cs="Arial"/>
          <w:b/>
          <w:color w:val="000000"/>
          <w:lang w:val="ca-ES"/>
        </w:rPr>
      </w:pPr>
      <w:r w:rsidRPr="002D2966">
        <w:rPr>
          <w:rFonts w:cs="Arial"/>
          <w:b/>
          <w:color w:val="000000"/>
          <w:lang w:val="ca-ES"/>
        </w:rPr>
        <w:t>Qui és el res</w:t>
      </w:r>
      <w:r w:rsidR="00AB7697" w:rsidRPr="002D2966">
        <w:rPr>
          <w:rFonts w:cs="Arial"/>
          <w:b/>
          <w:color w:val="000000"/>
          <w:lang w:val="ca-ES"/>
        </w:rPr>
        <w:t>ponsable del tractament de les seves dades</w:t>
      </w:r>
      <w:r w:rsidR="00334F0C" w:rsidRPr="002D2966">
        <w:rPr>
          <w:rFonts w:cs="Arial"/>
          <w:b/>
          <w:color w:val="000000"/>
          <w:lang w:val="ca-ES"/>
        </w:rPr>
        <w:t xml:space="preserve"> en aquest estudi</w:t>
      </w:r>
      <w:r w:rsidRPr="002D2966">
        <w:rPr>
          <w:rFonts w:cs="Arial"/>
          <w:b/>
          <w:color w:val="000000"/>
          <w:lang w:val="ca-ES"/>
        </w:rPr>
        <w:t>?</w:t>
      </w:r>
    </w:p>
    <w:p w:rsidR="00436E83" w:rsidRPr="002D2966" w:rsidRDefault="00EE315E" w:rsidP="00436E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color w:val="000000"/>
          <w:lang w:val="ca-ES"/>
        </w:rPr>
      </w:pPr>
      <w:r>
        <w:rPr>
          <w:rFonts w:cs="Arial"/>
          <w:color w:val="000000"/>
          <w:lang w:val="ca-ES"/>
        </w:rPr>
        <w:t>&lt;&lt;</w:t>
      </w:r>
      <w:r w:rsidR="00436E83" w:rsidRPr="002D2966">
        <w:rPr>
          <w:rFonts w:cs="Arial"/>
          <w:color w:val="000000"/>
          <w:lang w:val="ca-ES"/>
        </w:rPr>
        <w:t>En aquest estudi, tant el Promotor com el centre sanitari són responsables del tractament de les seves dades. La funció del responsable és assegurar-se que la seva informació es faci servir correctament. El promotor i el centre compliran la normativa de protecció de dades:</w:t>
      </w:r>
    </w:p>
    <w:p w:rsidR="00436E83" w:rsidRPr="002D2966" w:rsidRDefault="00436E83" w:rsidP="00436E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Arial"/>
          <w:color w:val="000000"/>
          <w:lang w:val="ca-ES"/>
        </w:rPr>
      </w:pPr>
    </w:p>
    <w:p w:rsidR="00436E83" w:rsidRPr="002D2966" w:rsidRDefault="00C94B78" w:rsidP="00436E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color w:val="000000"/>
          <w:lang w:val="ca-ES"/>
        </w:rPr>
      </w:pPr>
      <w:r w:rsidRPr="002D2966">
        <w:rPr>
          <w:rFonts w:cs="Arial"/>
          <w:color w:val="000000"/>
          <w:lang w:val="ca-ES"/>
        </w:rPr>
        <w:t>-El</w:t>
      </w:r>
      <w:r w:rsidR="00436E83" w:rsidRPr="002D2966">
        <w:rPr>
          <w:rFonts w:cs="Arial"/>
          <w:color w:val="000000"/>
          <w:lang w:val="ca-ES"/>
        </w:rPr>
        <w:t xml:space="preserve"> Reglament (UE) 2016/679 de el Parlament Europeu i de</w:t>
      </w:r>
      <w:r w:rsidRPr="002D2966">
        <w:rPr>
          <w:rFonts w:cs="Arial"/>
          <w:color w:val="000000"/>
          <w:lang w:val="ca-ES"/>
        </w:rPr>
        <w:t>l</w:t>
      </w:r>
      <w:r w:rsidR="00436E83" w:rsidRPr="002D2966">
        <w:rPr>
          <w:rFonts w:cs="Arial"/>
          <w:color w:val="000000"/>
          <w:lang w:val="ca-ES"/>
        </w:rPr>
        <w:t xml:space="preserve"> Consell de 27 d'abril de 2016 (RGPD) relatiu a la protecció de les persones físiques pel que fa a el tractament de dades personals i</w:t>
      </w:r>
      <w:r w:rsidR="002D2966">
        <w:rPr>
          <w:rFonts w:cs="Arial"/>
          <w:color w:val="000000"/>
          <w:lang w:val="ca-ES"/>
        </w:rPr>
        <w:t xml:space="preserve"> </w:t>
      </w:r>
      <w:r w:rsidR="00436E83" w:rsidRPr="002D2966">
        <w:rPr>
          <w:rFonts w:cs="Arial"/>
          <w:color w:val="000000"/>
          <w:lang w:val="ca-ES"/>
        </w:rPr>
        <w:t>a la lliure circulació d'aquestes dades</w:t>
      </w:r>
    </w:p>
    <w:p w:rsidR="00436E83" w:rsidRPr="002D2966" w:rsidRDefault="00436E83" w:rsidP="00436E8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color w:val="000000"/>
          <w:lang w:val="ca-ES"/>
        </w:rPr>
      </w:pPr>
      <w:r w:rsidRPr="002D2966">
        <w:rPr>
          <w:rFonts w:cs="Arial"/>
          <w:color w:val="000000"/>
          <w:lang w:val="ca-ES"/>
        </w:rPr>
        <w:t>- La Llei Orgànica 3/2018 de 5 de desembre, de protecció de dades personals i garantia de</w:t>
      </w:r>
      <w:r w:rsidR="0099753F">
        <w:rPr>
          <w:rFonts w:cs="Arial"/>
          <w:color w:val="000000"/>
          <w:lang w:val="ca-ES"/>
        </w:rPr>
        <w:t>ls</w:t>
      </w:r>
      <w:r w:rsidRPr="002D2966">
        <w:rPr>
          <w:rFonts w:cs="Arial"/>
          <w:color w:val="000000"/>
          <w:lang w:val="ca-ES"/>
        </w:rPr>
        <w:t xml:space="preserve"> drets digitals (LOPDPGDD)</w:t>
      </w:r>
      <w:r w:rsidR="002D2966">
        <w:rPr>
          <w:rFonts w:cs="Arial"/>
          <w:color w:val="000000"/>
          <w:lang w:val="ca-ES"/>
        </w:rPr>
        <w:t>.</w:t>
      </w:r>
      <w:r w:rsidR="00EE315E">
        <w:rPr>
          <w:rFonts w:cs="Arial"/>
          <w:color w:val="000000"/>
          <w:lang w:val="ca-ES"/>
        </w:rPr>
        <w:t>&gt;&gt;</w:t>
      </w:r>
    </w:p>
    <w:p w:rsidR="00AB7697" w:rsidRPr="002D2966" w:rsidRDefault="00AB7697" w:rsidP="00AB7697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Arial"/>
          <w:color w:val="000000"/>
          <w:lang w:val="ca-ES"/>
        </w:rPr>
      </w:pPr>
    </w:p>
    <w:p w:rsidR="003A2435" w:rsidRPr="003A2435" w:rsidRDefault="0062201A" w:rsidP="003A2435">
      <w:pPr>
        <w:spacing w:line="240" w:lineRule="auto"/>
        <w:jc w:val="both"/>
        <w:rPr>
          <w:rFonts w:cs="Arial"/>
          <w:b/>
          <w:color w:val="000000"/>
          <w:lang w:val="ca-ES"/>
        </w:rPr>
      </w:pPr>
      <w:r w:rsidRPr="002D2966">
        <w:rPr>
          <w:rFonts w:cs="Arial"/>
          <w:b/>
          <w:color w:val="000000"/>
          <w:lang w:val="ca-ES"/>
        </w:rPr>
        <w:t xml:space="preserve">Cóm es tractaran </w:t>
      </w:r>
      <w:r w:rsidR="0062062E" w:rsidRPr="002D2966">
        <w:rPr>
          <w:rFonts w:cs="Arial"/>
          <w:b/>
          <w:color w:val="000000"/>
          <w:lang w:val="ca-ES"/>
        </w:rPr>
        <w:t>les</w:t>
      </w:r>
      <w:r w:rsidRPr="002D2966">
        <w:rPr>
          <w:rFonts w:cs="Arial"/>
          <w:b/>
          <w:color w:val="000000"/>
          <w:lang w:val="ca-ES"/>
        </w:rPr>
        <w:t xml:space="preserve"> seves </w:t>
      </w:r>
      <w:r w:rsidR="002E624C" w:rsidRPr="002D2966">
        <w:rPr>
          <w:rFonts w:cs="Arial"/>
          <w:b/>
          <w:color w:val="000000"/>
          <w:lang w:val="ca-ES"/>
        </w:rPr>
        <w:t xml:space="preserve">dades per tal de mantenir la </w:t>
      </w:r>
      <w:r w:rsidRPr="002D2966">
        <w:rPr>
          <w:rFonts w:cs="Arial"/>
          <w:b/>
          <w:color w:val="000000"/>
          <w:lang w:val="ca-ES"/>
        </w:rPr>
        <w:t>confidencia</w:t>
      </w:r>
      <w:r w:rsidR="002E624C" w:rsidRPr="002D2966">
        <w:rPr>
          <w:rFonts w:cs="Arial"/>
          <w:b/>
          <w:color w:val="000000"/>
          <w:lang w:val="ca-ES"/>
        </w:rPr>
        <w:t>litat</w:t>
      </w:r>
      <w:r w:rsidR="003A2435" w:rsidRPr="002D2966">
        <w:rPr>
          <w:rFonts w:cs="Arial"/>
          <w:b/>
          <w:color w:val="000000"/>
          <w:lang w:val="ca-ES"/>
        </w:rPr>
        <w:t>?</w:t>
      </w:r>
    </w:p>
    <w:p w:rsidR="00BA0BD6" w:rsidRDefault="00EE315E" w:rsidP="00BA0BD6">
      <w:pPr>
        <w:spacing w:line="240" w:lineRule="auto"/>
        <w:jc w:val="both"/>
        <w:rPr>
          <w:rFonts w:ascii="Verdana" w:hAnsi="Verdana"/>
        </w:rPr>
      </w:pPr>
      <w:r>
        <w:rPr>
          <w:rFonts w:cs="Arial"/>
          <w:color w:val="000000"/>
          <w:lang w:val="ca-ES"/>
        </w:rPr>
        <w:t>&lt;&lt;</w:t>
      </w:r>
      <w:r w:rsidR="003A2435" w:rsidRPr="003A2435">
        <w:rPr>
          <w:rFonts w:cs="Arial"/>
          <w:color w:val="000000"/>
          <w:lang w:val="ca-ES"/>
        </w:rPr>
        <w:t>Durant la seva</w:t>
      </w:r>
      <w:r w:rsidR="003A2435">
        <w:rPr>
          <w:rFonts w:cs="Arial"/>
          <w:color w:val="000000"/>
          <w:lang w:val="ca-ES"/>
        </w:rPr>
        <w:t xml:space="preserve"> participació se l’</w:t>
      </w:r>
      <w:r w:rsidR="003A2435" w:rsidRPr="003A2435">
        <w:rPr>
          <w:rFonts w:cs="Arial"/>
          <w:color w:val="000000"/>
          <w:lang w:val="ca-ES"/>
        </w:rPr>
        <w:t>identificarà mitjançant un codi</w:t>
      </w:r>
      <w:r w:rsidR="00C94B78">
        <w:rPr>
          <w:rFonts w:cs="Arial"/>
          <w:color w:val="000000"/>
          <w:lang w:val="ca-ES"/>
        </w:rPr>
        <w:t xml:space="preserve">. </w:t>
      </w:r>
      <w:r w:rsidR="003A2435" w:rsidRPr="003A2435">
        <w:rPr>
          <w:rFonts w:cs="Arial"/>
          <w:color w:val="000000"/>
          <w:lang w:val="ca-ES"/>
        </w:rPr>
        <w:t>La llista que relaciona el codi amb les dades que l'identifiquen (nom, cognom, número d'</w:t>
      </w:r>
      <w:r w:rsidR="00334F0C">
        <w:rPr>
          <w:rFonts w:cs="Arial"/>
          <w:color w:val="000000"/>
          <w:lang w:val="ca-ES"/>
        </w:rPr>
        <w:t>història clínica</w:t>
      </w:r>
      <w:r w:rsidR="00EB7AD0">
        <w:rPr>
          <w:rFonts w:cs="Arial"/>
          <w:color w:val="000000"/>
          <w:lang w:val="ca-ES"/>
        </w:rPr>
        <w:t xml:space="preserve">, </w:t>
      </w:r>
      <w:proofErr w:type="spellStart"/>
      <w:r w:rsidR="00EB7AD0">
        <w:rPr>
          <w:rFonts w:cs="Arial"/>
          <w:color w:val="000000"/>
          <w:lang w:val="ca-ES"/>
        </w:rPr>
        <w:t>etc</w:t>
      </w:r>
      <w:proofErr w:type="spellEnd"/>
      <w:r w:rsidR="00EB7AD0">
        <w:rPr>
          <w:rFonts w:cs="Arial"/>
          <w:color w:val="000000"/>
          <w:lang w:val="ca-ES"/>
        </w:rPr>
        <w:t>)</w:t>
      </w:r>
      <w:r w:rsidR="00334F0C">
        <w:rPr>
          <w:rFonts w:cs="Arial"/>
          <w:color w:val="000000"/>
          <w:lang w:val="ca-ES"/>
        </w:rPr>
        <w:t xml:space="preserve"> es guardaran</w:t>
      </w:r>
      <w:r w:rsidR="003A2435" w:rsidRPr="003A2435">
        <w:rPr>
          <w:rFonts w:cs="Arial"/>
          <w:color w:val="000000"/>
          <w:lang w:val="ca-ES"/>
        </w:rPr>
        <w:t xml:space="preserve"> en el seu centre sanitari, i no sortiran </w:t>
      </w:r>
      <w:r w:rsidR="003A2435">
        <w:rPr>
          <w:rFonts w:cs="Arial"/>
          <w:color w:val="000000"/>
          <w:lang w:val="ca-ES"/>
        </w:rPr>
        <w:t>del mateix.</w:t>
      </w:r>
      <w:r w:rsidR="00540791" w:rsidRPr="00540791">
        <w:rPr>
          <w:rFonts w:ascii="Verdana" w:hAnsi="Verdana"/>
        </w:rPr>
        <w:t xml:space="preserve"> </w:t>
      </w:r>
      <w:r w:rsidR="00BA0BD6">
        <w:rPr>
          <w:rFonts w:cs="Arial"/>
          <w:color w:val="000000"/>
          <w:lang w:val="ca-ES"/>
        </w:rPr>
        <w:t>S’adoptaran</w:t>
      </w:r>
      <w:r w:rsidR="00BA0BD6" w:rsidRPr="00BA0BD6">
        <w:rPr>
          <w:rFonts w:cs="Arial"/>
          <w:color w:val="000000"/>
          <w:lang w:val="ca-ES"/>
        </w:rPr>
        <w:t xml:space="preserve"> mesures de seguretat específiques per evitar la </w:t>
      </w:r>
      <w:proofErr w:type="spellStart"/>
      <w:r w:rsidR="00BA0BD6" w:rsidRPr="00BA0BD6">
        <w:rPr>
          <w:rFonts w:cs="Arial"/>
          <w:color w:val="000000"/>
          <w:lang w:val="ca-ES"/>
        </w:rPr>
        <w:t>reidentificació</w:t>
      </w:r>
      <w:proofErr w:type="spellEnd"/>
      <w:r w:rsidR="00BA0BD6" w:rsidRPr="00BA0BD6">
        <w:rPr>
          <w:rFonts w:cs="Arial"/>
          <w:color w:val="000000"/>
          <w:lang w:val="ca-ES"/>
        </w:rPr>
        <w:t xml:space="preserve"> i l’accés de tercers no autoritzats.</w:t>
      </w:r>
    </w:p>
    <w:p w:rsidR="0062062E" w:rsidRDefault="003A2435" w:rsidP="00992878">
      <w:pPr>
        <w:spacing w:line="240" w:lineRule="auto"/>
        <w:jc w:val="both"/>
        <w:rPr>
          <w:rFonts w:cs="Arial"/>
          <w:color w:val="000000"/>
          <w:lang w:val="ca-ES"/>
        </w:rPr>
      </w:pPr>
      <w:r w:rsidRPr="003A2435">
        <w:rPr>
          <w:rFonts w:cs="Arial"/>
          <w:color w:val="000000"/>
          <w:lang w:val="ca-ES"/>
        </w:rPr>
        <w:t>L'accés a la seva informació personal ide</w:t>
      </w:r>
      <w:r w:rsidR="00334F0C">
        <w:rPr>
          <w:rFonts w:cs="Arial"/>
          <w:color w:val="000000"/>
          <w:lang w:val="ca-ES"/>
        </w:rPr>
        <w:t xml:space="preserve">ntificable </w:t>
      </w:r>
      <w:r w:rsidRPr="003A2435">
        <w:rPr>
          <w:rFonts w:cs="Arial"/>
          <w:color w:val="000000"/>
          <w:lang w:val="ca-ES"/>
        </w:rPr>
        <w:t xml:space="preserve">quedarà restringit </w:t>
      </w:r>
      <w:r w:rsidR="00334F0C">
        <w:rPr>
          <w:rFonts w:cs="Arial"/>
          <w:color w:val="000000"/>
          <w:lang w:val="ca-ES"/>
        </w:rPr>
        <w:t xml:space="preserve">a </w:t>
      </w:r>
      <w:r w:rsidRPr="003A2435">
        <w:rPr>
          <w:rFonts w:cs="Arial"/>
          <w:color w:val="000000"/>
          <w:lang w:val="ca-ES"/>
        </w:rPr>
        <w:t xml:space="preserve">l'investigador principal de l'estudi </w:t>
      </w:r>
      <w:r w:rsidR="00334F0C">
        <w:rPr>
          <w:rFonts w:cs="Arial"/>
          <w:color w:val="000000"/>
          <w:lang w:val="ca-ES"/>
        </w:rPr>
        <w:t>i els seus</w:t>
      </w:r>
      <w:r w:rsidRPr="003A2435">
        <w:rPr>
          <w:rFonts w:cs="Arial"/>
          <w:color w:val="000000"/>
          <w:lang w:val="ca-ES"/>
        </w:rPr>
        <w:t xml:space="preserve"> col·laboradors,</w:t>
      </w:r>
      <w:r w:rsidR="003E3117">
        <w:rPr>
          <w:rFonts w:cs="Arial"/>
          <w:color w:val="000000"/>
          <w:lang w:val="ca-ES"/>
        </w:rPr>
        <w:t xml:space="preserve"> a</w:t>
      </w:r>
      <w:r w:rsidRPr="003A2435">
        <w:rPr>
          <w:rFonts w:cs="Arial"/>
          <w:color w:val="000000"/>
          <w:lang w:val="ca-ES"/>
        </w:rPr>
        <w:t xml:space="preserve"> </w:t>
      </w:r>
      <w:r w:rsidR="00334F0C">
        <w:rPr>
          <w:rFonts w:cs="Arial"/>
          <w:color w:val="000000"/>
          <w:lang w:val="ca-ES"/>
        </w:rPr>
        <w:t xml:space="preserve">les autoritats sanitàries si </w:t>
      </w:r>
      <w:proofErr w:type="spellStart"/>
      <w:r w:rsidR="00334F0C">
        <w:rPr>
          <w:rFonts w:cs="Arial"/>
          <w:color w:val="000000"/>
          <w:lang w:val="ca-ES"/>
        </w:rPr>
        <w:t>fós</w:t>
      </w:r>
      <w:proofErr w:type="spellEnd"/>
      <w:r w:rsidR="00334F0C">
        <w:rPr>
          <w:rFonts w:cs="Arial"/>
          <w:color w:val="000000"/>
          <w:lang w:val="ca-ES"/>
        </w:rPr>
        <w:t xml:space="preserve"> necessari, </w:t>
      </w:r>
      <w:r w:rsidR="003E3117">
        <w:rPr>
          <w:rFonts w:cs="Arial"/>
          <w:color w:val="000000"/>
          <w:lang w:val="ca-ES"/>
        </w:rPr>
        <w:t>a</w:t>
      </w:r>
      <w:r w:rsidRPr="003A2435">
        <w:rPr>
          <w:rFonts w:cs="Arial"/>
          <w:color w:val="000000"/>
          <w:lang w:val="ca-ES"/>
        </w:rPr>
        <w:t xml:space="preserve">l Comitè d'Ètica de la Investigació i </w:t>
      </w:r>
      <w:r w:rsidR="003E3117">
        <w:rPr>
          <w:rFonts w:cs="Arial"/>
          <w:color w:val="000000"/>
          <w:lang w:val="ca-ES"/>
        </w:rPr>
        <w:t>a</w:t>
      </w:r>
      <w:r w:rsidR="00113E48">
        <w:rPr>
          <w:rFonts w:cs="Arial"/>
          <w:color w:val="000000"/>
          <w:lang w:val="ca-ES"/>
        </w:rPr>
        <w:t xml:space="preserve">l </w:t>
      </w:r>
      <w:r w:rsidRPr="003A2435">
        <w:rPr>
          <w:rFonts w:cs="Arial"/>
          <w:color w:val="000000"/>
          <w:lang w:val="ca-ES"/>
        </w:rPr>
        <w:t>personal autoritzat pel</w:t>
      </w:r>
      <w:r w:rsidR="00334F0C">
        <w:rPr>
          <w:rFonts w:cs="Arial"/>
          <w:color w:val="000000"/>
          <w:lang w:val="ca-ES"/>
        </w:rPr>
        <w:t xml:space="preserve"> promotor</w:t>
      </w:r>
      <w:r w:rsidR="00EB7AD0">
        <w:rPr>
          <w:rFonts w:cs="Arial"/>
          <w:color w:val="000000"/>
          <w:lang w:val="ca-ES"/>
        </w:rPr>
        <w:t>,</w:t>
      </w:r>
      <w:r w:rsidRPr="003A2435">
        <w:rPr>
          <w:rFonts w:cs="Arial"/>
          <w:color w:val="000000"/>
          <w:lang w:val="ca-ES"/>
        </w:rPr>
        <w:t xml:space="preserve"> quan </w:t>
      </w:r>
      <w:r w:rsidR="00EB7AD0">
        <w:rPr>
          <w:rFonts w:cs="Arial"/>
          <w:color w:val="000000"/>
          <w:lang w:val="ca-ES"/>
        </w:rPr>
        <w:t>sigui necessari</w:t>
      </w:r>
      <w:r w:rsidRPr="003A2435">
        <w:rPr>
          <w:rFonts w:cs="Arial"/>
          <w:color w:val="000000"/>
          <w:lang w:val="ca-ES"/>
        </w:rPr>
        <w:t xml:space="preserve"> per </w:t>
      </w:r>
      <w:r w:rsidR="00EB7AD0">
        <w:rPr>
          <w:rFonts w:cs="Arial"/>
          <w:color w:val="000000"/>
          <w:lang w:val="ca-ES"/>
        </w:rPr>
        <w:t xml:space="preserve">a </w:t>
      </w:r>
      <w:r w:rsidRPr="003A2435">
        <w:rPr>
          <w:rFonts w:cs="Arial"/>
          <w:color w:val="000000"/>
          <w:lang w:val="ca-ES"/>
        </w:rPr>
        <w:t xml:space="preserve">comprovar </w:t>
      </w:r>
      <w:r w:rsidR="00334F0C">
        <w:rPr>
          <w:rFonts w:cs="Arial"/>
          <w:color w:val="000000"/>
          <w:lang w:val="ca-ES"/>
        </w:rPr>
        <w:t>el bon funcionament de l’estudi</w:t>
      </w:r>
      <w:r w:rsidRPr="003A2435">
        <w:rPr>
          <w:rFonts w:cs="Arial"/>
          <w:color w:val="000000"/>
          <w:lang w:val="ca-ES"/>
        </w:rPr>
        <w:t>; però sempre mantenint la confidencialitat. La seva identitat podria ser revelada en casos excepcionals, com situacions d'urgència mèdica per a la seva salut o requeriment legal</w:t>
      </w:r>
      <w:r w:rsidR="00EE315E">
        <w:rPr>
          <w:rFonts w:cs="Arial"/>
          <w:color w:val="000000"/>
          <w:lang w:val="ca-ES"/>
        </w:rPr>
        <w:t>&gt;&gt;</w:t>
      </w:r>
      <w:r w:rsidRPr="003A2435">
        <w:rPr>
          <w:rFonts w:cs="Arial"/>
          <w:color w:val="000000"/>
          <w:lang w:val="ca-ES"/>
        </w:rPr>
        <w:t>.</w:t>
      </w:r>
    </w:p>
    <w:p w:rsidR="00EE315E" w:rsidRPr="003E3117" w:rsidRDefault="00EE315E" w:rsidP="00992878">
      <w:pPr>
        <w:spacing w:line="240" w:lineRule="auto"/>
        <w:jc w:val="both"/>
        <w:rPr>
          <w:rFonts w:cs="Arial"/>
          <w:color w:val="000000"/>
          <w:lang w:val="ca-ES"/>
        </w:rPr>
      </w:pPr>
      <w:r w:rsidRPr="00BA0BD6">
        <w:rPr>
          <w:rFonts w:cs="Arial"/>
          <w:i/>
          <w:color w:val="7F7F7F" w:themeColor="text1" w:themeTint="80"/>
          <w:lang w:val="ca-ES"/>
        </w:rPr>
        <w:t>Quan hi hagi un Promotor extern</w:t>
      </w:r>
      <w:r>
        <w:rPr>
          <w:rFonts w:cs="Arial"/>
          <w:i/>
          <w:color w:val="7F7F7F" w:themeColor="text1" w:themeTint="80"/>
          <w:lang w:val="ca-ES"/>
        </w:rPr>
        <w:t xml:space="preserve"> al centre</w:t>
      </w:r>
      <w:r w:rsidRPr="00BA0BD6">
        <w:rPr>
          <w:rFonts w:cs="Arial"/>
          <w:color w:val="000000"/>
          <w:lang w:val="ca-ES"/>
        </w:rPr>
        <w:t>:</w:t>
      </w:r>
      <w:r>
        <w:rPr>
          <w:rFonts w:ascii="Verdana" w:hAnsi="Verdana"/>
        </w:rPr>
        <w:t xml:space="preserve"> </w:t>
      </w:r>
      <w:r w:rsidRPr="00EE315E">
        <w:rPr>
          <w:rFonts w:cs="Arial"/>
          <w:color w:val="000000"/>
          <w:lang w:val="ca-ES"/>
        </w:rPr>
        <w:t>&lt;&lt;</w:t>
      </w:r>
      <w:r>
        <w:rPr>
          <w:rFonts w:cs="Arial"/>
          <w:color w:val="000000"/>
          <w:lang w:val="ca-ES"/>
        </w:rPr>
        <w:t xml:space="preserve">Ni l'investigador, ni l'hospital transferiran cap informació al Promotor que pugui identificar-lo directament. </w:t>
      </w:r>
      <w:r w:rsidRPr="00BA0BD6">
        <w:rPr>
          <w:rFonts w:cs="Arial"/>
          <w:color w:val="000000"/>
          <w:lang w:val="ca-ES"/>
        </w:rPr>
        <w:t xml:space="preserve">El Promotor </w:t>
      </w:r>
      <w:r>
        <w:rPr>
          <w:rFonts w:cs="Arial"/>
          <w:color w:val="000000"/>
          <w:lang w:val="ca-ES"/>
        </w:rPr>
        <w:t xml:space="preserve">rebrà les dades </w:t>
      </w:r>
      <w:proofErr w:type="spellStart"/>
      <w:r>
        <w:rPr>
          <w:rFonts w:cs="Arial"/>
          <w:color w:val="000000"/>
          <w:lang w:val="ca-ES"/>
        </w:rPr>
        <w:t>pseudonimitzades</w:t>
      </w:r>
      <w:proofErr w:type="spellEnd"/>
      <w:r>
        <w:rPr>
          <w:rFonts w:cs="Arial"/>
          <w:color w:val="000000"/>
          <w:lang w:val="ca-ES"/>
        </w:rPr>
        <w:t xml:space="preserve"> i </w:t>
      </w:r>
      <w:r w:rsidRPr="00BA0BD6">
        <w:rPr>
          <w:rFonts w:cs="Arial"/>
          <w:color w:val="000000"/>
          <w:lang w:val="ca-ES"/>
        </w:rPr>
        <w:t>no tindrà accés al codi que permet relacionar les seves dades amb vostè</w:t>
      </w:r>
      <w:r>
        <w:rPr>
          <w:rFonts w:cs="Arial"/>
          <w:color w:val="000000"/>
          <w:lang w:val="ca-ES"/>
        </w:rPr>
        <w:t>&gt;&gt;.</w:t>
      </w:r>
      <w:r w:rsidRPr="003E3117">
        <w:rPr>
          <w:rFonts w:cs="Arial"/>
          <w:color w:val="000000"/>
          <w:lang w:val="ca-ES"/>
        </w:rPr>
        <w:t xml:space="preserve"> </w:t>
      </w:r>
    </w:p>
    <w:p w:rsidR="00185642" w:rsidRDefault="00185642">
      <w:pPr>
        <w:rPr>
          <w:rFonts w:cs="Arial"/>
          <w:b/>
          <w:color w:val="000000"/>
          <w:lang w:val="ca-ES"/>
        </w:rPr>
      </w:pPr>
      <w:r>
        <w:rPr>
          <w:rFonts w:cs="Arial"/>
          <w:b/>
          <w:color w:val="000000"/>
          <w:lang w:val="ca-ES"/>
        </w:rPr>
        <w:br w:type="page"/>
      </w:r>
    </w:p>
    <w:p w:rsidR="00992878" w:rsidRPr="00334F0C" w:rsidRDefault="00992878" w:rsidP="00992878">
      <w:pPr>
        <w:spacing w:line="240" w:lineRule="auto"/>
        <w:jc w:val="both"/>
        <w:rPr>
          <w:rFonts w:cs="Arial"/>
          <w:b/>
          <w:color w:val="000000"/>
          <w:lang w:val="ca-ES"/>
        </w:rPr>
      </w:pPr>
      <w:r w:rsidRPr="00992878">
        <w:rPr>
          <w:rFonts w:cs="Arial"/>
          <w:b/>
          <w:color w:val="000000"/>
          <w:lang w:val="ca-ES"/>
        </w:rPr>
        <w:lastRenderedPageBreak/>
        <w:t xml:space="preserve">Durant quant de temps es </w:t>
      </w:r>
      <w:r>
        <w:rPr>
          <w:rFonts w:cs="Arial"/>
          <w:b/>
          <w:color w:val="000000"/>
          <w:lang w:val="ca-ES"/>
        </w:rPr>
        <w:t>conservaran</w:t>
      </w:r>
      <w:r w:rsidR="00334F0C">
        <w:rPr>
          <w:rFonts w:cs="Arial"/>
          <w:b/>
          <w:color w:val="000000"/>
          <w:lang w:val="ca-ES"/>
        </w:rPr>
        <w:t xml:space="preserve"> les seves dades?</w:t>
      </w:r>
    </w:p>
    <w:p w:rsidR="00992878" w:rsidRPr="00C94B78" w:rsidRDefault="00EE315E" w:rsidP="00992878">
      <w:pPr>
        <w:spacing w:line="240" w:lineRule="auto"/>
        <w:jc w:val="both"/>
        <w:rPr>
          <w:rFonts w:cs="Arial"/>
          <w:color w:val="000000"/>
          <w:lang w:val="ca-ES"/>
        </w:rPr>
      </w:pPr>
      <w:r>
        <w:rPr>
          <w:rFonts w:cs="Arial"/>
          <w:color w:val="000000"/>
          <w:lang w:val="ca-ES"/>
        </w:rPr>
        <w:t>&lt;&lt;</w:t>
      </w:r>
      <w:r w:rsidR="0062062E">
        <w:rPr>
          <w:rFonts w:cs="Arial"/>
          <w:color w:val="000000"/>
          <w:lang w:val="ca-ES"/>
        </w:rPr>
        <w:t xml:space="preserve">Les </w:t>
      </w:r>
      <w:r w:rsidR="00224668">
        <w:rPr>
          <w:rFonts w:cs="Arial"/>
          <w:color w:val="000000"/>
          <w:lang w:val="ca-ES"/>
        </w:rPr>
        <w:t xml:space="preserve">seves </w:t>
      </w:r>
      <w:r w:rsidR="0062062E">
        <w:rPr>
          <w:rFonts w:cs="Arial"/>
          <w:color w:val="000000"/>
          <w:lang w:val="ca-ES"/>
        </w:rPr>
        <w:t xml:space="preserve">dades </w:t>
      </w:r>
      <w:r w:rsidR="0062062E" w:rsidRPr="0062062E">
        <w:rPr>
          <w:rFonts w:cs="Arial"/>
          <w:color w:val="000000"/>
          <w:lang w:val="ca-ES"/>
        </w:rPr>
        <w:t xml:space="preserve">es conservaran </w:t>
      </w:r>
      <w:r w:rsidR="00224668">
        <w:rPr>
          <w:rFonts w:cs="Arial"/>
          <w:color w:val="000000"/>
          <w:lang w:val="ca-ES"/>
        </w:rPr>
        <w:t xml:space="preserve">només </w:t>
      </w:r>
      <w:r w:rsidR="0062062E" w:rsidRPr="0062062E">
        <w:rPr>
          <w:rFonts w:cs="Arial"/>
          <w:color w:val="000000"/>
          <w:lang w:val="ca-ES"/>
        </w:rPr>
        <w:t>durant el temps necessari per a la realització del projecte</w:t>
      </w:r>
      <w:r w:rsidR="0062062E">
        <w:rPr>
          <w:rFonts w:cs="Arial"/>
          <w:color w:val="000000"/>
          <w:lang w:val="ca-ES"/>
        </w:rPr>
        <w:t xml:space="preserve">. </w:t>
      </w:r>
      <w:r w:rsidR="0099753F">
        <w:rPr>
          <w:rFonts w:cs="Arial"/>
          <w:color w:val="000000"/>
          <w:lang w:val="ca-ES"/>
        </w:rPr>
        <w:t>[</w:t>
      </w:r>
      <w:r w:rsidR="00C94B78">
        <w:rPr>
          <w:rFonts w:cs="Arial"/>
          <w:i/>
          <w:color w:val="7F7F7F" w:themeColor="text1" w:themeTint="80"/>
          <w:lang w:val="ca-ES"/>
        </w:rPr>
        <w:t xml:space="preserve">Només </w:t>
      </w:r>
      <w:r w:rsidR="00224668">
        <w:rPr>
          <w:rFonts w:cs="Arial"/>
          <w:i/>
          <w:color w:val="7F7F7F" w:themeColor="text1" w:themeTint="80"/>
          <w:lang w:val="ca-ES"/>
        </w:rPr>
        <w:t>e</w:t>
      </w:r>
      <w:r w:rsidR="0062201A" w:rsidRPr="0062062E">
        <w:rPr>
          <w:rFonts w:cs="Arial"/>
          <w:i/>
          <w:color w:val="7F7F7F" w:themeColor="text1" w:themeTint="80"/>
          <w:lang w:val="ca-ES"/>
        </w:rPr>
        <w:t>n els assajos cl</w:t>
      </w:r>
      <w:r w:rsidR="00224668">
        <w:rPr>
          <w:rFonts w:cs="Arial"/>
          <w:i/>
          <w:color w:val="7F7F7F" w:themeColor="text1" w:themeTint="80"/>
          <w:lang w:val="ca-ES"/>
        </w:rPr>
        <w:t>ínics</w:t>
      </w:r>
      <w:r w:rsidR="00C94B78">
        <w:rPr>
          <w:rFonts w:cs="Arial"/>
          <w:i/>
          <w:color w:val="7F7F7F" w:themeColor="text1" w:themeTint="80"/>
          <w:lang w:val="ca-ES"/>
        </w:rPr>
        <w:t xml:space="preserve"> amb medicaments:</w:t>
      </w:r>
      <w:r w:rsidR="0062062E">
        <w:rPr>
          <w:rFonts w:cs="Arial"/>
          <w:i/>
          <w:color w:val="7F7F7F" w:themeColor="text1" w:themeTint="80"/>
          <w:lang w:val="ca-ES"/>
        </w:rPr>
        <w:t xml:space="preserve"> </w:t>
      </w:r>
      <w:r w:rsidR="00C94B78">
        <w:rPr>
          <w:rFonts w:cs="Arial"/>
          <w:color w:val="000000"/>
          <w:lang w:val="ca-ES"/>
        </w:rPr>
        <w:t>El</w:t>
      </w:r>
      <w:r w:rsidR="0062201A" w:rsidRPr="0062062E">
        <w:rPr>
          <w:rFonts w:cs="Arial"/>
          <w:i/>
          <w:color w:val="7F7F7F" w:themeColor="text1" w:themeTint="80"/>
          <w:lang w:val="ca-ES"/>
        </w:rPr>
        <w:t xml:space="preserve"> </w:t>
      </w:r>
      <w:r w:rsidR="0062201A" w:rsidRPr="00C94B78">
        <w:rPr>
          <w:rFonts w:cs="Arial"/>
          <w:color w:val="000000"/>
          <w:lang w:val="ca-ES"/>
        </w:rPr>
        <w:t xml:space="preserve">Promotor </w:t>
      </w:r>
      <w:r w:rsidR="0062062E" w:rsidRPr="00C94B78">
        <w:rPr>
          <w:rFonts w:cs="Arial"/>
          <w:color w:val="000000"/>
          <w:lang w:val="ca-ES"/>
        </w:rPr>
        <w:t>està obligat a conservar les</w:t>
      </w:r>
      <w:r w:rsidR="0062201A" w:rsidRPr="00C94B78">
        <w:rPr>
          <w:rFonts w:cs="Arial"/>
          <w:color w:val="000000"/>
          <w:lang w:val="ca-ES"/>
        </w:rPr>
        <w:t xml:space="preserve"> dades al</w:t>
      </w:r>
      <w:r w:rsidR="00992878" w:rsidRPr="00C94B78">
        <w:rPr>
          <w:rFonts w:cs="Arial"/>
          <w:color w:val="000000"/>
          <w:lang w:val="ca-ES"/>
        </w:rPr>
        <w:t>menys 25 anys després</w:t>
      </w:r>
      <w:r w:rsidR="0062201A" w:rsidRPr="00C94B78">
        <w:rPr>
          <w:rFonts w:cs="Arial"/>
          <w:color w:val="000000"/>
          <w:lang w:val="ca-ES"/>
        </w:rPr>
        <w:t xml:space="preserve"> de la finalització de l'estudi</w:t>
      </w:r>
      <w:r>
        <w:rPr>
          <w:rFonts w:cs="Arial"/>
          <w:color w:val="000000"/>
          <w:lang w:val="ca-ES"/>
        </w:rPr>
        <w:t>].&gt;&gt;</w:t>
      </w:r>
    </w:p>
    <w:p w:rsidR="00A10FA5" w:rsidRPr="0062201A" w:rsidRDefault="00A10FA5" w:rsidP="00A10FA5">
      <w:pPr>
        <w:spacing w:line="240" w:lineRule="auto"/>
        <w:jc w:val="both"/>
        <w:rPr>
          <w:rFonts w:cs="Arial"/>
          <w:b/>
          <w:color w:val="000000"/>
          <w:lang w:val="ca-ES"/>
        </w:rPr>
      </w:pPr>
      <w:r w:rsidRPr="0062201A">
        <w:rPr>
          <w:rFonts w:cs="Arial"/>
          <w:b/>
          <w:color w:val="000000"/>
          <w:lang w:val="ca-ES"/>
        </w:rPr>
        <w:t xml:space="preserve">Quins drets </w:t>
      </w:r>
      <w:r w:rsidR="0062201A">
        <w:rPr>
          <w:rFonts w:cs="Arial"/>
          <w:b/>
          <w:color w:val="000000"/>
          <w:lang w:val="ca-ES"/>
        </w:rPr>
        <w:t>té en relació a les seves dades?</w:t>
      </w:r>
      <w:r w:rsidR="00CF4A0C">
        <w:rPr>
          <w:rFonts w:cs="Arial"/>
          <w:b/>
          <w:color w:val="000000"/>
          <w:lang w:val="ca-ES"/>
        </w:rPr>
        <w:t xml:space="preserve"> Amb qui pot contactar?</w:t>
      </w:r>
    </w:p>
    <w:p w:rsidR="00A10FA5" w:rsidRPr="00A10FA5" w:rsidRDefault="00EE315E" w:rsidP="00A10FA5">
      <w:pPr>
        <w:spacing w:line="240" w:lineRule="auto"/>
        <w:jc w:val="both"/>
        <w:rPr>
          <w:rFonts w:cs="Arial"/>
          <w:color w:val="000000"/>
          <w:lang w:val="ca-ES"/>
        </w:rPr>
      </w:pPr>
      <w:r>
        <w:rPr>
          <w:rFonts w:cs="Arial"/>
          <w:color w:val="000000"/>
          <w:lang w:val="ca-ES"/>
        </w:rPr>
        <w:t>&lt;&lt;</w:t>
      </w:r>
      <w:r w:rsidR="00A10FA5" w:rsidRPr="00A10FA5">
        <w:rPr>
          <w:rFonts w:cs="Arial"/>
          <w:color w:val="000000"/>
          <w:lang w:val="ca-ES"/>
        </w:rPr>
        <w:t xml:space="preserve">Pot preguntar en qualsevol moment quines dades s'estan </w:t>
      </w:r>
      <w:r w:rsidR="00113E48">
        <w:rPr>
          <w:rFonts w:cs="Arial"/>
          <w:color w:val="000000"/>
          <w:lang w:val="ca-ES"/>
        </w:rPr>
        <w:t>recollint</w:t>
      </w:r>
      <w:r w:rsidR="00C94B78">
        <w:rPr>
          <w:rFonts w:cs="Arial"/>
          <w:color w:val="000000"/>
          <w:lang w:val="ca-ES"/>
        </w:rPr>
        <w:t xml:space="preserve">, </w:t>
      </w:r>
      <w:r w:rsidR="00A10FA5" w:rsidRPr="00A10FA5">
        <w:rPr>
          <w:rFonts w:cs="Arial"/>
          <w:color w:val="000000"/>
          <w:lang w:val="ca-ES"/>
        </w:rPr>
        <w:t xml:space="preserve">qui </w:t>
      </w:r>
      <w:r w:rsidR="0062201A">
        <w:rPr>
          <w:rFonts w:cs="Arial"/>
          <w:color w:val="000000"/>
          <w:lang w:val="ca-ES"/>
        </w:rPr>
        <w:t>les</w:t>
      </w:r>
      <w:r w:rsidR="00A10FA5" w:rsidRPr="00A10FA5">
        <w:rPr>
          <w:rFonts w:cs="Arial"/>
          <w:color w:val="000000"/>
          <w:lang w:val="ca-ES"/>
        </w:rPr>
        <w:t xml:space="preserve"> fa servir i a</w:t>
      </w:r>
      <w:r w:rsidR="00113E48">
        <w:rPr>
          <w:rFonts w:cs="Arial"/>
          <w:color w:val="000000"/>
          <w:lang w:val="ca-ES"/>
        </w:rPr>
        <w:t>mb quina finalitat</w:t>
      </w:r>
      <w:r w:rsidR="00C94B78">
        <w:rPr>
          <w:rFonts w:cs="Arial"/>
          <w:color w:val="000000"/>
          <w:lang w:val="ca-ES"/>
        </w:rPr>
        <w:t xml:space="preserve"> (dret d’accés)</w:t>
      </w:r>
      <w:r w:rsidR="00113E48">
        <w:rPr>
          <w:rFonts w:cs="Arial"/>
          <w:color w:val="000000"/>
          <w:lang w:val="ca-ES"/>
        </w:rPr>
        <w:t>. P</w:t>
      </w:r>
      <w:r w:rsidR="00A10FA5" w:rsidRPr="00A10FA5">
        <w:rPr>
          <w:rFonts w:cs="Arial"/>
          <w:color w:val="000000"/>
          <w:lang w:val="ca-ES"/>
        </w:rPr>
        <w:t>ot sol·licitar una còpia de les seves dades</w:t>
      </w:r>
      <w:r w:rsidR="00113E48">
        <w:rPr>
          <w:rFonts w:cs="Arial"/>
          <w:color w:val="000000"/>
          <w:lang w:val="ca-ES"/>
        </w:rPr>
        <w:t xml:space="preserve"> personals per al seu propi ús o </w:t>
      </w:r>
      <w:r w:rsidR="0062201A">
        <w:rPr>
          <w:rFonts w:cs="Arial"/>
          <w:color w:val="000000"/>
          <w:lang w:val="ca-ES"/>
        </w:rPr>
        <w:t>per transmetre-</w:t>
      </w:r>
      <w:r w:rsidR="00A10FA5" w:rsidRPr="00A10FA5">
        <w:rPr>
          <w:rFonts w:cs="Arial"/>
          <w:color w:val="000000"/>
          <w:lang w:val="ca-ES"/>
        </w:rPr>
        <w:t>l</w:t>
      </w:r>
      <w:r w:rsidR="0062201A">
        <w:rPr>
          <w:rFonts w:cs="Arial"/>
          <w:color w:val="000000"/>
          <w:lang w:val="ca-ES"/>
        </w:rPr>
        <w:t>e</w:t>
      </w:r>
      <w:r w:rsidR="00A10FA5" w:rsidRPr="00A10FA5">
        <w:rPr>
          <w:rFonts w:cs="Arial"/>
          <w:color w:val="000000"/>
          <w:lang w:val="ca-ES"/>
        </w:rPr>
        <w:t xml:space="preserve">s a </w:t>
      </w:r>
      <w:r w:rsidR="00113E48">
        <w:rPr>
          <w:rFonts w:cs="Arial"/>
          <w:color w:val="000000"/>
          <w:lang w:val="ca-ES"/>
        </w:rPr>
        <w:t xml:space="preserve">altres persones (portabilitat). </w:t>
      </w:r>
      <w:r w:rsidR="00A10FA5" w:rsidRPr="00A10FA5">
        <w:rPr>
          <w:rFonts w:cs="Arial"/>
          <w:color w:val="000000"/>
          <w:lang w:val="ca-ES"/>
        </w:rPr>
        <w:t xml:space="preserve">Pot corregir </w:t>
      </w:r>
      <w:r w:rsidR="00C94B78">
        <w:rPr>
          <w:rFonts w:cs="Arial"/>
          <w:color w:val="000000"/>
          <w:lang w:val="ca-ES"/>
        </w:rPr>
        <w:t xml:space="preserve">i eliminar </w:t>
      </w:r>
      <w:r w:rsidR="00A10FA5" w:rsidRPr="00A10FA5">
        <w:rPr>
          <w:rFonts w:cs="Arial"/>
          <w:color w:val="000000"/>
          <w:lang w:val="ca-ES"/>
        </w:rPr>
        <w:t xml:space="preserve">les dades </w:t>
      </w:r>
      <w:r w:rsidR="00C94B78">
        <w:rPr>
          <w:rFonts w:cs="Arial"/>
          <w:color w:val="000000"/>
          <w:lang w:val="ca-ES"/>
        </w:rPr>
        <w:t xml:space="preserve">incorrectes </w:t>
      </w:r>
      <w:r w:rsidR="00113E48">
        <w:rPr>
          <w:rFonts w:cs="Arial"/>
          <w:color w:val="000000"/>
          <w:lang w:val="ca-ES"/>
        </w:rPr>
        <w:t>(dret de rectificació</w:t>
      </w:r>
      <w:r w:rsidR="00C94B78">
        <w:rPr>
          <w:rFonts w:cs="Arial"/>
          <w:color w:val="000000"/>
          <w:lang w:val="ca-ES"/>
        </w:rPr>
        <w:t xml:space="preserve"> i supressió</w:t>
      </w:r>
      <w:r w:rsidR="00113E48">
        <w:rPr>
          <w:rFonts w:cs="Arial"/>
          <w:color w:val="000000"/>
          <w:lang w:val="ca-ES"/>
        </w:rPr>
        <w:t>)</w:t>
      </w:r>
      <w:r w:rsidR="00EB7AD0">
        <w:rPr>
          <w:rFonts w:cs="Arial"/>
          <w:color w:val="000000"/>
          <w:lang w:val="ca-ES"/>
        </w:rPr>
        <w:t xml:space="preserve">, </w:t>
      </w:r>
      <w:r w:rsidR="00894777">
        <w:rPr>
          <w:rFonts w:cs="Arial"/>
          <w:color w:val="000000"/>
          <w:lang w:val="ca-ES"/>
        </w:rPr>
        <w:t xml:space="preserve">limitar-ne el seu ús </w:t>
      </w:r>
      <w:r w:rsidR="00C94B78">
        <w:rPr>
          <w:rFonts w:cs="Arial"/>
          <w:color w:val="000000"/>
          <w:lang w:val="ca-ES"/>
        </w:rPr>
        <w:t>o bé</w:t>
      </w:r>
      <w:r w:rsidR="00A10FA5" w:rsidRPr="00A10FA5">
        <w:rPr>
          <w:rFonts w:cs="Arial"/>
          <w:color w:val="000000"/>
          <w:lang w:val="ca-ES"/>
        </w:rPr>
        <w:t xml:space="preserve"> oposar-</w:t>
      </w:r>
      <w:r w:rsidR="00894777">
        <w:rPr>
          <w:rFonts w:cs="Arial"/>
          <w:color w:val="000000"/>
          <w:lang w:val="ca-ES"/>
        </w:rPr>
        <w:t>s’hi</w:t>
      </w:r>
      <w:r w:rsidR="00A10FA5" w:rsidRPr="00A10FA5">
        <w:rPr>
          <w:rFonts w:cs="Arial"/>
          <w:color w:val="000000"/>
          <w:lang w:val="ca-ES"/>
        </w:rPr>
        <w:t xml:space="preserve"> </w:t>
      </w:r>
      <w:r w:rsidR="00894777">
        <w:rPr>
          <w:rFonts w:cs="Arial"/>
          <w:color w:val="000000"/>
          <w:lang w:val="ca-ES"/>
        </w:rPr>
        <w:t>(d</w:t>
      </w:r>
      <w:r w:rsidR="0098047A">
        <w:rPr>
          <w:rFonts w:cs="Arial"/>
          <w:color w:val="000000"/>
          <w:lang w:val="ca-ES"/>
        </w:rPr>
        <w:t>ret</w:t>
      </w:r>
      <w:r>
        <w:rPr>
          <w:rFonts w:cs="Arial"/>
          <w:color w:val="000000"/>
          <w:lang w:val="ca-ES"/>
        </w:rPr>
        <w:t>s</w:t>
      </w:r>
      <w:r w:rsidR="0098047A">
        <w:rPr>
          <w:rFonts w:cs="Arial"/>
          <w:color w:val="000000"/>
          <w:lang w:val="ca-ES"/>
        </w:rPr>
        <w:t xml:space="preserve"> </w:t>
      </w:r>
      <w:r>
        <w:rPr>
          <w:rFonts w:cs="Arial"/>
          <w:color w:val="000000"/>
          <w:lang w:val="ca-ES"/>
        </w:rPr>
        <w:t xml:space="preserve">de limitació i </w:t>
      </w:r>
      <w:r w:rsidR="00CF4A0C">
        <w:rPr>
          <w:rFonts w:cs="Arial"/>
          <w:color w:val="000000"/>
          <w:lang w:val="ca-ES"/>
        </w:rPr>
        <w:t>oposició).</w:t>
      </w:r>
      <w:r w:rsidR="00A10FA5" w:rsidRPr="00A10FA5">
        <w:rPr>
          <w:rFonts w:cs="Arial"/>
          <w:color w:val="000000"/>
          <w:lang w:val="ca-ES"/>
        </w:rPr>
        <w:t xml:space="preserve">   </w:t>
      </w:r>
    </w:p>
    <w:p w:rsidR="00A10FA5" w:rsidRPr="00A10FA5" w:rsidRDefault="00CF4A0C" w:rsidP="00A10FA5">
      <w:pPr>
        <w:spacing w:line="240" w:lineRule="auto"/>
        <w:jc w:val="both"/>
        <w:rPr>
          <w:rFonts w:cs="Arial"/>
          <w:color w:val="000000"/>
          <w:lang w:val="ca-ES"/>
        </w:rPr>
      </w:pPr>
      <w:r>
        <w:rPr>
          <w:rFonts w:cs="Arial"/>
          <w:color w:val="000000"/>
          <w:lang w:val="ca-ES"/>
        </w:rPr>
        <w:t xml:space="preserve">Alguns d’aquests drets poden estar limitats per garantir la validesa de la investigació. </w:t>
      </w:r>
      <w:r w:rsidR="00894777">
        <w:rPr>
          <w:rFonts w:cs="Arial"/>
          <w:color w:val="000000"/>
          <w:lang w:val="ca-ES"/>
        </w:rPr>
        <w:t>P</w:t>
      </w:r>
      <w:r w:rsidR="00894777" w:rsidRPr="00A10FA5">
        <w:rPr>
          <w:rFonts w:cs="Arial"/>
          <w:color w:val="000000"/>
          <w:lang w:val="ca-ES"/>
        </w:rPr>
        <w:t>ot tenir limitat el dret d'accés a les dades</w:t>
      </w:r>
      <w:r w:rsidR="00894777">
        <w:rPr>
          <w:rFonts w:cs="Arial"/>
          <w:color w:val="000000"/>
          <w:lang w:val="ca-ES"/>
        </w:rPr>
        <w:t xml:space="preserve"> fins que finalitzi la investigació. </w:t>
      </w:r>
      <w:r>
        <w:rPr>
          <w:rFonts w:cs="Arial"/>
          <w:color w:val="000000"/>
          <w:lang w:val="ca-ES"/>
        </w:rPr>
        <w:t xml:space="preserve">Si retira el consentiment per al tractament de les dades, </w:t>
      </w:r>
      <w:r w:rsidR="00A10FA5" w:rsidRPr="00A10FA5">
        <w:rPr>
          <w:rFonts w:cs="Arial"/>
          <w:color w:val="000000"/>
          <w:lang w:val="ca-ES"/>
        </w:rPr>
        <w:t xml:space="preserve">les </w:t>
      </w:r>
      <w:r w:rsidR="00EE315E">
        <w:rPr>
          <w:rFonts w:cs="Arial"/>
          <w:color w:val="000000"/>
          <w:lang w:val="ca-ES"/>
        </w:rPr>
        <w:t>que s’hagin recollit</w:t>
      </w:r>
      <w:r w:rsidR="00A10FA5" w:rsidRPr="00A10FA5">
        <w:rPr>
          <w:rFonts w:cs="Arial"/>
          <w:color w:val="000000"/>
          <w:lang w:val="ca-ES"/>
        </w:rPr>
        <w:t xml:space="preserve"> fins a </w:t>
      </w:r>
      <w:r w:rsidR="00113E48">
        <w:rPr>
          <w:rFonts w:cs="Arial"/>
          <w:color w:val="000000"/>
          <w:lang w:val="ca-ES"/>
        </w:rPr>
        <w:t>aquell</w:t>
      </w:r>
      <w:r w:rsidR="00A10FA5" w:rsidRPr="00A10FA5">
        <w:rPr>
          <w:rFonts w:cs="Arial"/>
          <w:color w:val="000000"/>
          <w:lang w:val="ca-ES"/>
        </w:rPr>
        <w:t xml:space="preserve"> moment no es </w:t>
      </w:r>
      <w:r>
        <w:rPr>
          <w:rFonts w:cs="Arial"/>
          <w:color w:val="000000"/>
          <w:lang w:val="ca-ES"/>
        </w:rPr>
        <w:t>podran</w:t>
      </w:r>
      <w:r w:rsidR="00A10FA5" w:rsidRPr="00A10FA5">
        <w:rPr>
          <w:rFonts w:cs="Arial"/>
          <w:color w:val="000000"/>
          <w:lang w:val="ca-ES"/>
        </w:rPr>
        <w:t xml:space="preserve"> eliminar</w:t>
      </w:r>
      <w:r w:rsidR="0099753F">
        <w:rPr>
          <w:rFonts w:cs="Arial"/>
          <w:color w:val="000000"/>
          <w:lang w:val="ca-ES"/>
        </w:rPr>
        <w:t xml:space="preserve"> i</w:t>
      </w:r>
      <w:r w:rsidR="00894777">
        <w:rPr>
          <w:rFonts w:cs="Arial"/>
          <w:color w:val="000000"/>
          <w:lang w:val="ca-ES"/>
        </w:rPr>
        <w:t xml:space="preserve"> </w:t>
      </w:r>
      <w:r w:rsidR="0099753F">
        <w:rPr>
          <w:rFonts w:cs="Arial"/>
          <w:color w:val="000000"/>
          <w:lang w:val="ca-ES"/>
        </w:rPr>
        <w:t xml:space="preserve">és possible que no </w:t>
      </w:r>
      <w:r w:rsidR="00062EF8">
        <w:rPr>
          <w:rFonts w:cs="Arial"/>
          <w:color w:val="000000"/>
          <w:lang w:val="ca-ES"/>
        </w:rPr>
        <w:t>pugui</w:t>
      </w:r>
      <w:r w:rsidR="0099753F">
        <w:rPr>
          <w:rFonts w:cs="Arial"/>
          <w:color w:val="000000"/>
          <w:lang w:val="ca-ES"/>
        </w:rPr>
        <w:t xml:space="preserve"> continuar</w:t>
      </w:r>
      <w:r w:rsidR="00894777">
        <w:rPr>
          <w:rFonts w:cs="Arial"/>
          <w:color w:val="000000"/>
          <w:lang w:val="ca-ES"/>
        </w:rPr>
        <w:t xml:space="preserve"> </w:t>
      </w:r>
      <w:r w:rsidR="00062EF8">
        <w:rPr>
          <w:rFonts w:cs="Arial"/>
          <w:color w:val="000000"/>
          <w:lang w:val="ca-ES"/>
        </w:rPr>
        <w:t>participant</w:t>
      </w:r>
      <w:r w:rsidR="00A10FA5" w:rsidRPr="00A10FA5">
        <w:rPr>
          <w:rFonts w:cs="Arial"/>
          <w:color w:val="000000"/>
          <w:lang w:val="ca-ES"/>
        </w:rPr>
        <w:t xml:space="preserve"> </w:t>
      </w:r>
      <w:r>
        <w:rPr>
          <w:rFonts w:cs="Arial"/>
          <w:color w:val="000000"/>
          <w:lang w:val="ca-ES"/>
        </w:rPr>
        <w:t>en l’estudi</w:t>
      </w:r>
      <w:r w:rsidR="00A10FA5" w:rsidRPr="00A10FA5">
        <w:rPr>
          <w:rFonts w:cs="Arial"/>
          <w:color w:val="000000"/>
          <w:lang w:val="ca-ES"/>
        </w:rPr>
        <w:t>.</w:t>
      </w:r>
    </w:p>
    <w:p w:rsidR="00A10FA5" w:rsidRPr="00A10FA5" w:rsidRDefault="00CF4A0C" w:rsidP="00A10FA5">
      <w:pPr>
        <w:spacing w:line="240" w:lineRule="auto"/>
        <w:jc w:val="both"/>
        <w:rPr>
          <w:rFonts w:cs="Arial"/>
          <w:color w:val="000000"/>
          <w:lang w:val="ca-ES"/>
        </w:rPr>
      </w:pPr>
      <w:r>
        <w:rPr>
          <w:rFonts w:cs="Arial"/>
          <w:color w:val="000000"/>
          <w:lang w:val="ca-ES"/>
        </w:rPr>
        <w:t>Té</w:t>
      </w:r>
      <w:r w:rsidR="00A10FA5" w:rsidRPr="00A10FA5">
        <w:rPr>
          <w:rFonts w:cs="Arial"/>
          <w:color w:val="000000"/>
          <w:lang w:val="ca-ES"/>
        </w:rPr>
        <w:t xml:space="preserve"> dret a presentar una reclamació davant l'</w:t>
      </w:r>
      <w:r w:rsidR="00894777">
        <w:rPr>
          <w:rFonts w:cs="Arial"/>
          <w:color w:val="000000"/>
          <w:lang w:val="ca-ES"/>
        </w:rPr>
        <w:t>Autoritat</w:t>
      </w:r>
      <w:r w:rsidR="00A10FA5" w:rsidRPr="00A10FA5">
        <w:rPr>
          <w:rFonts w:cs="Arial"/>
          <w:color w:val="000000"/>
          <w:lang w:val="ca-ES"/>
        </w:rPr>
        <w:t xml:space="preserve"> de Protecció de Dades </w:t>
      </w:r>
      <w:r>
        <w:rPr>
          <w:rFonts w:cs="Arial"/>
          <w:color w:val="000000"/>
          <w:lang w:val="ca-ES"/>
        </w:rPr>
        <w:t>per</w:t>
      </w:r>
      <w:r w:rsidR="00A10FA5" w:rsidRPr="00A10FA5">
        <w:rPr>
          <w:rFonts w:cs="Arial"/>
          <w:color w:val="000000"/>
          <w:lang w:val="ca-ES"/>
        </w:rPr>
        <w:t xml:space="preserve"> qualsevol actuació de </w:t>
      </w:r>
      <w:proofErr w:type="spellStart"/>
      <w:r w:rsidR="00A10FA5" w:rsidRPr="00A10FA5">
        <w:rPr>
          <w:rFonts w:cs="Arial"/>
          <w:color w:val="000000"/>
          <w:lang w:val="ca-ES"/>
        </w:rPr>
        <w:t>l'Promotor</w:t>
      </w:r>
      <w:proofErr w:type="spellEnd"/>
      <w:r w:rsidR="00A10FA5" w:rsidRPr="00A10FA5">
        <w:rPr>
          <w:rFonts w:cs="Arial"/>
          <w:color w:val="000000"/>
          <w:lang w:val="ca-ES"/>
        </w:rPr>
        <w:t xml:space="preserve"> o de</w:t>
      </w:r>
      <w:r>
        <w:rPr>
          <w:rFonts w:cs="Arial"/>
          <w:color w:val="000000"/>
          <w:lang w:val="ca-ES"/>
        </w:rPr>
        <w:t>l</w:t>
      </w:r>
      <w:r w:rsidR="00A10FA5" w:rsidRPr="00A10FA5">
        <w:rPr>
          <w:rFonts w:cs="Arial"/>
          <w:color w:val="000000"/>
          <w:lang w:val="ca-ES"/>
        </w:rPr>
        <w:t xml:space="preserve"> Centre que consi</w:t>
      </w:r>
      <w:r>
        <w:rPr>
          <w:rFonts w:cs="Arial"/>
          <w:color w:val="000000"/>
          <w:lang w:val="ca-ES"/>
        </w:rPr>
        <w:t>deri que vulnera els seus drets.</w:t>
      </w:r>
    </w:p>
    <w:p w:rsidR="00A10FA5" w:rsidRPr="00A10FA5" w:rsidRDefault="00A10FA5" w:rsidP="00A10FA5">
      <w:pPr>
        <w:spacing w:line="240" w:lineRule="auto"/>
        <w:jc w:val="both"/>
        <w:rPr>
          <w:rFonts w:cs="Arial"/>
          <w:color w:val="000000"/>
          <w:lang w:val="ca-ES"/>
        </w:rPr>
      </w:pPr>
      <w:r w:rsidRPr="00A10FA5">
        <w:rPr>
          <w:rFonts w:cs="Arial"/>
          <w:color w:val="000000"/>
          <w:lang w:val="ca-ES"/>
        </w:rPr>
        <w:t>Si</w:t>
      </w:r>
      <w:r w:rsidR="00CF4A0C">
        <w:rPr>
          <w:rFonts w:cs="Arial"/>
          <w:color w:val="000000"/>
          <w:lang w:val="ca-ES"/>
        </w:rPr>
        <w:t xml:space="preserve"> ho </w:t>
      </w:r>
      <w:r w:rsidRPr="00A10FA5">
        <w:rPr>
          <w:rFonts w:cs="Arial"/>
          <w:color w:val="000000"/>
          <w:lang w:val="ca-ES"/>
        </w:rPr>
        <w:t>desitja</w:t>
      </w:r>
      <w:r w:rsidR="00CF4A0C">
        <w:rPr>
          <w:rFonts w:cs="Arial"/>
          <w:color w:val="000000"/>
          <w:lang w:val="ca-ES"/>
        </w:rPr>
        <w:t>, també</w:t>
      </w:r>
      <w:r w:rsidRPr="00A10FA5">
        <w:rPr>
          <w:rFonts w:cs="Arial"/>
          <w:color w:val="000000"/>
          <w:lang w:val="ca-ES"/>
        </w:rPr>
        <w:t xml:space="preserve"> pot contactar amb el delegat de protecció de dades</w:t>
      </w:r>
      <w:r w:rsidR="00224668">
        <w:rPr>
          <w:rFonts w:cs="Arial"/>
          <w:color w:val="000000"/>
          <w:lang w:val="ca-ES"/>
        </w:rPr>
        <w:t xml:space="preserve"> (DPD)</w:t>
      </w:r>
      <w:r w:rsidRPr="00A10FA5">
        <w:rPr>
          <w:rFonts w:cs="Arial"/>
          <w:color w:val="000000"/>
          <w:lang w:val="ca-ES"/>
        </w:rPr>
        <w:t xml:space="preserve"> del seu hospital, o bé, amb el delegat de protecció de dades de</w:t>
      </w:r>
      <w:r w:rsidR="00224668">
        <w:rPr>
          <w:rFonts w:cs="Arial"/>
          <w:color w:val="000000"/>
          <w:lang w:val="ca-ES"/>
        </w:rPr>
        <w:t>l promotor:</w:t>
      </w:r>
    </w:p>
    <w:p w:rsidR="00185642" w:rsidRDefault="00CF4A0C" w:rsidP="00185642">
      <w:pPr>
        <w:spacing w:line="240" w:lineRule="auto"/>
        <w:ind w:left="708"/>
        <w:jc w:val="both"/>
        <w:rPr>
          <w:rFonts w:cs="Arial"/>
          <w:color w:val="000000"/>
          <w:lang w:val="ca-ES"/>
        </w:rPr>
      </w:pPr>
      <w:r>
        <w:rPr>
          <w:rFonts w:cs="Arial"/>
          <w:color w:val="000000"/>
          <w:lang w:val="ca-ES"/>
        </w:rPr>
        <w:t>Dada</w:t>
      </w:r>
      <w:r w:rsidR="00A10FA5" w:rsidRPr="00A10FA5">
        <w:rPr>
          <w:rFonts w:cs="Arial"/>
          <w:color w:val="000000"/>
          <w:lang w:val="ca-ES"/>
        </w:rPr>
        <w:t xml:space="preserve"> de contacte de l'DPD de centre:</w:t>
      </w:r>
    </w:p>
    <w:p w:rsidR="00A10FA5" w:rsidRDefault="00CF4A0C" w:rsidP="00185642">
      <w:pPr>
        <w:spacing w:line="240" w:lineRule="auto"/>
        <w:ind w:left="708"/>
        <w:jc w:val="both"/>
        <w:rPr>
          <w:rFonts w:cs="Arial"/>
          <w:color w:val="000000"/>
          <w:lang w:val="ca-ES"/>
        </w:rPr>
      </w:pPr>
      <w:r>
        <w:rPr>
          <w:rFonts w:cs="Arial"/>
          <w:color w:val="000000"/>
          <w:lang w:val="ca-ES"/>
        </w:rPr>
        <w:t>Dada</w:t>
      </w:r>
      <w:r w:rsidR="00A10FA5" w:rsidRPr="00A10FA5">
        <w:rPr>
          <w:rFonts w:cs="Arial"/>
          <w:color w:val="000000"/>
          <w:lang w:val="ca-ES"/>
        </w:rPr>
        <w:t xml:space="preserve"> de contacte de l'DPD de</w:t>
      </w:r>
      <w:r w:rsidR="00113E48">
        <w:rPr>
          <w:rFonts w:cs="Arial"/>
          <w:color w:val="000000"/>
          <w:lang w:val="ca-ES"/>
        </w:rPr>
        <w:t>l</w:t>
      </w:r>
      <w:r w:rsidR="00A10FA5" w:rsidRPr="00A10FA5">
        <w:rPr>
          <w:rFonts w:cs="Arial"/>
          <w:color w:val="000000"/>
          <w:lang w:val="ca-ES"/>
        </w:rPr>
        <w:t xml:space="preserve"> promotor:</w:t>
      </w:r>
      <w:r w:rsidR="00EE315E">
        <w:rPr>
          <w:rFonts w:cs="Arial"/>
          <w:color w:val="000000"/>
          <w:lang w:val="ca-ES"/>
        </w:rPr>
        <w:t>&gt;&gt;</w:t>
      </w:r>
    </w:p>
    <w:p w:rsidR="00A10FA5" w:rsidRPr="00EE315E" w:rsidRDefault="00A10FA5" w:rsidP="00A10FA5">
      <w:pPr>
        <w:spacing w:line="240" w:lineRule="auto"/>
        <w:jc w:val="both"/>
        <w:rPr>
          <w:rFonts w:cs="Arial"/>
          <w:i/>
          <w:color w:val="7F7F7F" w:themeColor="text1" w:themeTint="80"/>
          <w:lang w:val="ca-ES"/>
        </w:rPr>
      </w:pPr>
      <w:r w:rsidRPr="00CF4A0C">
        <w:rPr>
          <w:rFonts w:cs="Arial"/>
          <w:b/>
          <w:color w:val="000000"/>
          <w:lang w:val="ca-ES"/>
        </w:rPr>
        <w:t xml:space="preserve">Es compartiran i transferiran les </w:t>
      </w:r>
      <w:r w:rsidR="00224668">
        <w:rPr>
          <w:rFonts w:cs="Arial"/>
          <w:b/>
          <w:color w:val="000000"/>
          <w:lang w:val="ca-ES"/>
        </w:rPr>
        <w:t>seves</w:t>
      </w:r>
      <w:r w:rsidR="009403B2">
        <w:rPr>
          <w:rFonts w:cs="Arial"/>
          <w:b/>
          <w:color w:val="000000"/>
          <w:lang w:val="ca-ES"/>
        </w:rPr>
        <w:t xml:space="preserve"> dades?</w:t>
      </w:r>
      <w:r w:rsidR="00EE315E">
        <w:rPr>
          <w:rFonts w:cs="Arial"/>
          <w:b/>
          <w:color w:val="000000"/>
          <w:lang w:val="ca-ES"/>
        </w:rPr>
        <w:t xml:space="preserve"> </w:t>
      </w:r>
      <w:r w:rsidR="00EE315E" w:rsidRPr="00EE315E">
        <w:rPr>
          <w:rFonts w:cs="Arial"/>
          <w:i/>
          <w:color w:val="7F7F7F" w:themeColor="text1" w:themeTint="80"/>
          <w:lang w:val="ca-ES"/>
        </w:rPr>
        <w:t xml:space="preserve">(trieu </w:t>
      </w:r>
      <w:r w:rsidR="00EE315E">
        <w:rPr>
          <w:rFonts w:cs="Arial"/>
          <w:i/>
          <w:color w:val="7F7F7F" w:themeColor="text1" w:themeTint="80"/>
          <w:lang w:val="ca-ES"/>
        </w:rPr>
        <w:t>el text</w:t>
      </w:r>
      <w:r w:rsidR="00EE315E" w:rsidRPr="00EE315E">
        <w:rPr>
          <w:rFonts w:cs="Arial"/>
          <w:i/>
          <w:color w:val="7F7F7F" w:themeColor="text1" w:themeTint="80"/>
          <w:lang w:val="ca-ES"/>
        </w:rPr>
        <w:t xml:space="preserve"> adient):</w:t>
      </w:r>
    </w:p>
    <w:p w:rsidR="00C424F3" w:rsidRPr="00EE315E" w:rsidRDefault="00540791" w:rsidP="00EE315E">
      <w:pPr>
        <w:pStyle w:val="Prrafodelista"/>
        <w:numPr>
          <w:ilvl w:val="0"/>
          <w:numId w:val="11"/>
        </w:numPr>
        <w:spacing w:line="240" w:lineRule="auto"/>
        <w:jc w:val="both"/>
        <w:rPr>
          <w:rFonts w:cs="Arial"/>
          <w:i/>
          <w:color w:val="7F7F7F" w:themeColor="text1" w:themeTint="80"/>
          <w:lang w:val="ca-ES"/>
        </w:rPr>
      </w:pPr>
      <w:r w:rsidRPr="00EE315E">
        <w:rPr>
          <w:rFonts w:cs="Arial"/>
          <w:i/>
          <w:color w:val="7F7F7F" w:themeColor="text1" w:themeTint="80"/>
          <w:u w:val="single"/>
          <w:lang w:val="ca-ES"/>
        </w:rPr>
        <w:t xml:space="preserve">Si </w:t>
      </w:r>
      <w:r w:rsidRPr="00EE315E">
        <w:rPr>
          <w:rFonts w:cs="Arial"/>
          <w:b/>
          <w:i/>
          <w:color w:val="7F7F7F" w:themeColor="text1" w:themeTint="80"/>
          <w:u w:val="single"/>
          <w:lang w:val="ca-ES"/>
        </w:rPr>
        <w:t>no</w:t>
      </w:r>
      <w:r w:rsidRPr="00EE315E">
        <w:rPr>
          <w:rFonts w:cs="Arial"/>
          <w:i/>
          <w:color w:val="7F7F7F" w:themeColor="text1" w:themeTint="80"/>
          <w:u w:val="single"/>
          <w:lang w:val="ca-ES"/>
        </w:rPr>
        <w:t xml:space="preserve"> es preveuen transferències </w:t>
      </w:r>
      <w:r w:rsidR="002D2966" w:rsidRPr="00EE315E">
        <w:rPr>
          <w:rFonts w:cs="Arial"/>
          <w:i/>
          <w:color w:val="7F7F7F" w:themeColor="text1" w:themeTint="80"/>
          <w:u w:val="single"/>
          <w:lang w:val="ca-ES"/>
        </w:rPr>
        <w:t>internacionals</w:t>
      </w:r>
      <w:r w:rsidR="002D2966" w:rsidRPr="00EE315E">
        <w:rPr>
          <w:rFonts w:cs="Arial"/>
          <w:i/>
          <w:color w:val="7F7F7F" w:themeColor="text1" w:themeTint="80"/>
          <w:lang w:val="ca-ES"/>
        </w:rPr>
        <w:t xml:space="preserve"> de dades o</w:t>
      </w:r>
      <w:r w:rsidR="00C424F3" w:rsidRPr="00EE315E">
        <w:rPr>
          <w:rFonts w:cs="Arial"/>
          <w:i/>
          <w:color w:val="7F7F7F" w:themeColor="text1" w:themeTint="80"/>
          <w:lang w:val="ca-ES"/>
        </w:rPr>
        <w:t xml:space="preserve"> </w:t>
      </w:r>
      <w:r w:rsidR="0098047A" w:rsidRPr="00EE315E">
        <w:rPr>
          <w:rFonts w:cs="Arial"/>
          <w:i/>
          <w:color w:val="7F7F7F" w:themeColor="text1" w:themeTint="80"/>
          <w:lang w:val="ca-ES"/>
        </w:rPr>
        <w:t>es transferiran dades</w:t>
      </w:r>
      <w:r w:rsidR="002D2966" w:rsidRPr="00EE315E">
        <w:rPr>
          <w:rFonts w:cs="Arial"/>
          <w:i/>
          <w:color w:val="7F7F7F" w:themeColor="text1" w:themeTint="80"/>
          <w:lang w:val="ca-ES"/>
        </w:rPr>
        <w:t xml:space="preserve"> a països</w:t>
      </w:r>
      <w:r w:rsidR="00C424F3" w:rsidRPr="00EE315E">
        <w:rPr>
          <w:rFonts w:cs="Arial"/>
          <w:i/>
          <w:color w:val="7F7F7F" w:themeColor="text1" w:themeTint="80"/>
          <w:lang w:val="ca-ES"/>
        </w:rPr>
        <w:t xml:space="preserve"> de la UE o països declarat</w:t>
      </w:r>
      <w:r w:rsidR="00F7154C" w:rsidRPr="00EE315E">
        <w:rPr>
          <w:rFonts w:cs="Arial"/>
          <w:i/>
          <w:color w:val="7F7F7F" w:themeColor="text1" w:themeTint="80"/>
          <w:lang w:val="ca-ES"/>
        </w:rPr>
        <w:t>s</w:t>
      </w:r>
      <w:r w:rsidR="00C424F3" w:rsidRPr="00EE315E">
        <w:rPr>
          <w:rFonts w:cs="Arial"/>
          <w:i/>
          <w:color w:val="7F7F7F" w:themeColor="text1" w:themeTint="80"/>
          <w:lang w:val="ca-ES"/>
        </w:rPr>
        <w:t xml:space="preserve"> de nivell adequat per la Comissió Europea: </w:t>
      </w:r>
    </w:p>
    <w:p w:rsidR="002D2966" w:rsidRPr="00C424F3" w:rsidRDefault="00EE315E" w:rsidP="00C424F3">
      <w:pPr>
        <w:spacing w:line="240" w:lineRule="auto"/>
        <w:jc w:val="both"/>
        <w:rPr>
          <w:rFonts w:cs="Arial"/>
          <w:i/>
          <w:color w:val="7F7F7F" w:themeColor="text1" w:themeTint="80"/>
          <w:lang w:val="ca-ES"/>
        </w:rPr>
      </w:pPr>
      <w:r>
        <w:rPr>
          <w:rFonts w:cs="Arial"/>
          <w:color w:val="000000"/>
          <w:lang w:val="ca-ES"/>
        </w:rPr>
        <w:t>&lt;&lt;</w:t>
      </w:r>
      <w:r w:rsidR="002D2966" w:rsidRPr="00C424F3">
        <w:rPr>
          <w:rFonts w:cs="Arial"/>
          <w:color w:val="000000"/>
          <w:lang w:val="ca-ES"/>
        </w:rPr>
        <w:t>No es preveuen transferències internacionals de dades</w:t>
      </w:r>
      <w:r w:rsidR="00C424F3" w:rsidRPr="00C424F3">
        <w:rPr>
          <w:rFonts w:cs="Arial"/>
          <w:color w:val="000000"/>
          <w:lang w:val="ca-ES"/>
        </w:rPr>
        <w:t xml:space="preserve">, </w:t>
      </w:r>
      <w:r w:rsidR="002D2966" w:rsidRPr="00C424F3">
        <w:rPr>
          <w:rFonts w:cs="Arial"/>
          <w:color w:val="000000"/>
          <w:lang w:val="ca-ES"/>
        </w:rPr>
        <w:t xml:space="preserve">però en cas que es produïssin, serà únicament </w:t>
      </w:r>
      <w:r w:rsidR="0099753F">
        <w:rPr>
          <w:rFonts w:cs="Arial"/>
          <w:color w:val="000000"/>
          <w:lang w:val="ca-ES"/>
        </w:rPr>
        <w:t xml:space="preserve">a </w:t>
      </w:r>
      <w:r w:rsidR="002D2966" w:rsidRPr="00C424F3">
        <w:rPr>
          <w:rFonts w:cs="Arial"/>
          <w:color w:val="000000"/>
          <w:lang w:val="ca-ES"/>
        </w:rPr>
        <w:t>països que garanteixen l’adequat compliment de la normativa de protecció de dades per existir una decisió d’adequació o qualsevol altre mecanisme legalment habilitat.</w:t>
      </w:r>
      <w:r>
        <w:rPr>
          <w:rFonts w:cs="Arial"/>
          <w:color w:val="000000"/>
          <w:lang w:val="ca-ES"/>
        </w:rPr>
        <w:t>&gt;&gt;</w:t>
      </w:r>
    </w:p>
    <w:p w:rsidR="00C424F3" w:rsidRPr="00EE315E" w:rsidRDefault="002D2966" w:rsidP="00EE315E">
      <w:pPr>
        <w:pStyle w:val="Prrafodelista"/>
        <w:numPr>
          <w:ilvl w:val="0"/>
          <w:numId w:val="11"/>
        </w:numPr>
        <w:spacing w:line="240" w:lineRule="auto"/>
        <w:jc w:val="both"/>
        <w:rPr>
          <w:rFonts w:cs="Arial"/>
          <w:i/>
          <w:color w:val="7F7F7F" w:themeColor="text1" w:themeTint="80"/>
          <w:lang w:val="ca-ES"/>
        </w:rPr>
      </w:pPr>
      <w:r w:rsidRPr="00EE315E">
        <w:rPr>
          <w:rFonts w:cs="Arial"/>
          <w:i/>
          <w:color w:val="7F7F7F" w:themeColor="text1" w:themeTint="80"/>
          <w:lang w:val="ca-ES"/>
        </w:rPr>
        <w:t>Si es preveuen transferències internacionals de dades</w:t>
      </w:r>
      <w:r w:rsidR="00C424F3" w:rsidRPr="00EE315E">
        <w:rPr>
          <w:rFonts w:cs="Arial"/>
          <w:i/>
          <w:color w:val="7F7F7F" w:themeColor="text1" w:themeTint="80"/>
          <w:lang w:val="ca-ES"/>
        </w:rPr>
        <w:t xml:space="preserve"> fora de</w:t>
      </w:r>
      <w:r w:rsidR="00EE315E">
        <w:rPr>
          <w:rFonts w:cs="Arial"/>
          <w:i/>
          <w:color w:val="7F7F7F" w:themeColor="text1" w:themeTint="80"/>
          <w:lang w:val="ca-ES"/>
        </w:rPr>
        <w:t xml:space="preserve"> la</w:t>
      </w:r>
      <w:r w:rsidR="00C424F3" w:rsidRPr="00EE315E">
        <w:rPr>
          <w:rFonts w:cs="Arial"/>
          <w:i/>
          <w:color w:val="7F7F7F" w:themeColor="text1" w:themeTint="80"/>
          <w:lang w:val="ca-ES"/>
        </w:rPr>
        <w:t xml:space="preserve"> UE (països amb legislació no compatible</w:t>
      </w:r>
      <w:r w:rsidR="00D30543" w:rsidRPr="00EE315E">
        <w:rPr>
          <w:rFonts w:cs="Arial"/>
          <w:i/>
          <w:color w:val="7F7F7F" w:themeColor="text1" w:themeTint="80"/>
          <w:lang w:val="ca-ES"/>
        </w:rPr>
        <w:t>, com EE.UU):</w:t>
      </w:r>
    </w:p>
    <w:p w:rsidR="00174663" w:rsidRDefault="00EE315E" w:rsidP="009403B2">
      <w:pPr>
        <w:spacing w:line="240" w:lineRule="auto"/>
        <w:jc w:val="both"/>
        <w:rPr>
          <w:rFonts w:cs="Arial"/>
          <w:color w:val="000000"/>
          <w:lang w:val="ca-ES"/>
        </w:rPr>
      </w:pPr>
      <w:r>
        <w:rPr>
          <w:rFonts w:cs="Arial"/>
          <w:color w:val="000000"/>
          <w:lang w:val="ca-ES"/>
        </w:rPr>
        <w:t>&lt;&lt;</w:t>
      </w:r>
      <w:r w:rsidR="00A10FA5" w:rsidRPr="00A10FA5">
        <w:rPr>
          <w:rFonts w:cs="Arial"/>
          <w:color w:val="000000"/>
          <w:lang w:val="ca-ES"/>
        </w:rPr>
        <w:t>El promotor podria transferir o compartir les se</w:t>
      </w:r>
      <w:r w:rsidR="003E3117">
        <w:rPr>
          <w:rFonts w:cs="Arial"/>
          <w:color w:val="000000"/>
          <w:lang w:val="ca-ES"/>
        </w:rPr>
        <w:t xml:space="preserve">ves dades </w:t>
      </w:r>
      <w:r w:rsidR="0099753F">
        <w:rPr>
          <w:rFonts w:cs="Arial"/>
          <w:color w:val="000000"/>
          <w:lang w:val="ca-ES"/>
        </w:rPr>
        <w:t xml:space="preserve">codificades o </w:t>
      </w:r>
      <w:proofErr w:type="spellStart"/>
      <w:r w:rsidR="0099753F">
        <w:rPr>
          <w:rFonts w:cs="Arial"/>
          <w:color w:val="000000"/>
          <w:lang w:val="ca-ES"/>
        </w:rPr>
        <w:t>pseudonimitzades</w:t>
      </w:r>
      <w:proofErr w:type="spellEnd"/>
      <w:r w:rsidR="0099753F">
        <w:rPr>
          <w:rFonts w:cs="Arial"/>
          <w:color w:val="000000"/>
          <w:lang w:val="ca-ES"/>
        </w:rPr>
        <w:t xml:space="preserve"> </w:t>
      </w:r>
      <w:r w:rsidR="003E3117">
        <w:rPr>
          <w:rFonts w:cs="Arial"/>
          <w:color w:val="000000"/>
          <w:lang w:val="ca-ES"/>
        </w:rPr>
        <w:t xml:space="preserve">amb </w:t>
      </w:r>
      <w:r w:rsidR="002D2966" w:rsidRPr="00C424F3">
        <w:rPr>
          <w:rFonts w:cs="Arial"/>
          <w:i/>
          <w:color w:val="7F7F7F" w:themeColor="text1" w:themeTint="80"/>
          <w:lang w:val="ca-ES"/>
        </w:rPr>
        <w:t>[</w:t>
      </w:r>
      <w:r w:rsidR="0099753F">
        <w:rPr>
          <w:rFonts w:cs="Arial"/>
          <w:i/>
          <w:color w:val="7F7F7F" w:themeColor="text1" w:themeTint="80"/>
          <w:lang w:val="ca-ES"/>
        </w:rPr>
        <w:t xml:space="preserve">especificar: els seus </w:t>
      </w:r>
      <w:r w:rsidR="003E3117" w:rsidRPr="00C424F3">
        <w:rPr>
          <w:rFonts w:cs="Arial"/>
          <w:i/>
          <w:color w:val="7F7F7F" w:themeColor="text1" w:themeTint="80"/>
          <w:lang w:val="ca-ES"/>
        </w:rPr>
        <w:t>delegats</w:t>
      </w:r>
      <w:r w:rsidR="00D30543">
        <w:rPr>
          <w:rFonts w:cs="Arial"/>
          <w:i/>
          <w:color w:val="7F7F7F" w:themeColor="text1" w:themeTint="80"/>
          <w:lang w:val="ca-ES"/>
        </w:rPr>
        <w:t xml:space="preserve"> </w:t>
      </w:r>
      <w:r w:rsidR="003E3117" w:rsidRPr="00C424F3">
        <w:rPr>
          <w:rFonts w:cs="Arial"/>
          <w:i/>
          <w:color w:val="7F7F7F" w:themeColor="text1" w:themeTint="80"/>
          <w:lang w:val="ca-ES"/>
        </w:rPr>
        <w:t>/</w:t>
      </w:r>
      <w:r w:rsidR="00C424F3">
        <w:rPr>
          <w:rFonts w:cs="Arial"/>
          <w:i/>
          <w:color w:val="7F7F7F" w:themeColor="text1" w:themeTint="80"/>
          <w:lang w:val="ca-ES"/>
        </w:rPr>
        <w:t xml:space="preserve"> socis </w:t>
      </w:r>
      <w:r w:rsidR="00A10FA5" w:rsidRPr="00C424F3">
        <w:rPr>
          <w:rFonts w:cs="Arial"/>
          <w:i/>
          <w:color w:val="7F7F7F" w:themeColor="text1" w:themeTint="80"/>
          <w:lang w:val="ca-ES"/>
        </w:rPr>
        <w:t xml:space="preserve">/ </w:t>
      </w:r>
      <w:r w:rsidR="0099753F" w:rsidRPr="00F55CC3">
        <w:rPr>
          <w:rFonts w:cs="Arial"/>
          <w:i/>
          <w:color w:val="7F7F7F" w:themeColor="text1" w:themeTint="80"/>
          <w:lang w:val="ca-ES"/>
        </w:rPr>
        <w:t>entitats del grup de promotor</w:t>
      </w:r>
      <w:r w:rsidR="0099753F">
        <w:rPr>
          <w:rFonts w:cs="Arial"/>
          <w:i/>
          <w:color w:val="7F7F7F" w:themeColor="text1" w:themeTint="80"/>
          <w:lang w:val="ca-ES"/>
        </w:rPr>
        <w:t>/</w:t>
      </w:r>
      <w:r w:rsidR="0099753F" w:rsidRPr="00F55CC3">
        <w:rPr>
          <w:rFonts w:cs="Arial"/>
          <w:i/>
          <w:color w:val="7F7F7F" w:themeColor="text1" w:themeTint="80"/>
          <w:lang w:val="ca-ES"/>
        </w:rPr>
        <w:t xml:space="preserve"> prestadors de serveis o</w:t>
      </w:r>
      <w:r w:rsidR="0099753F">
        <w:rPr>
          <w:rFonts w:cs="Arial"/>
          <w:i/>
          <w:color w:val="7F7F7F" w:themeColor="text1" w:themeTint="80"/>
          <w:lang w:val="ca-ES"/>
        </w:rPr>
        <w:t xml:space="preserve"> a altres</w:t>
      </w:r>
      <w:r w:rsidR="0099753F" w:rsidRPr="00F55CC3">
        <w:rPr>
          <w:rFonts w:cs="Arial"/>
          <w:i/>
          <w:color w:val="7F7F7F" w:themeColor="text1" w:themeTint="80"/>
          <w:lang w:val="ca-ES"/>
        </w:rPr>
        <w:t xml:space="preserve"> investigadors que col·labor</w:t>
      </w:r>
      <w:r w:rsidR="0099753F">
        <w:rPr>
          <w:rFonts w:cs="Arial"/>
          <w:i/>
          <w:color w:val="7F7F7F" w:themeColor="text1" w:themeTint="80"/>
          <w:lang w:val="ca-ES"/>
        </w:rPr>
        <w:t>i</w:t>
      </w:r>
      <w:r w:rsidR="0099753F" w:rsidRPr="00F55CC3">
        <w:rPr>
          <w:rFonts w:cs="Arial"/>
          <w:i/>
          <w:color w:val="7F7F7F" w:themeColor="text1" w:themeTint="80"/>
          <w:lang w:val="ca-ES"/>
        </w:rPr>
        <w:t>n</w:t>
      </w:r>
      <w:r w:rsidR="0099753F">
        <w:rPr>
          <w:rFonts w:cs="Arial"/>
          <w:i/>
          <w:color w:val="7F7F7F" w:themeColor="text1" w:themeTint="80"/>
          <w:lang w:val="ca-ES"/>
        </w:rPr>
        <w:t xml:space="preserve"> amb ell</w:t>
      </w:r>
      <w:r w:rsidR="002D2966">
        <w:rPr>
          <w:rFonts w:cs="Arial"/>
          <w:color w:val="000000"/>
          <w:lang w:val="ca-ES"/>
        </w:rPr>
        <w:t>]</w:t>
      </w:r>
      <w:r w:rsidR="00A10FA5" w:rsidRPr="00A10FA5">
        <w:rPr>
          <w:rFonts w:cs="Arial"/>
          <w:color w:val="000000"/>
          <w:lang w:val="ca-ES"/>
        </w:rPr>
        <w:t xml:space="preserve"> fo</w:t>
      </w:r>
      <w:r w:rsidR="00C424F3">
        <w:rPr>
          <w:rFonts w:cs="Arial"/>
          <w:color w:val="000000"/>
          <w:lang w:val="ca-ES"/>
        </w:rPr>
        <w:t xml:space="preserve">ra de </w:t>
      </w:r>
      <w:proofErr w:type="spellStart"/>
      <w:r w:rsidR="00F7154C">
        <w:rPr>
          <w:rFonts w:cs="Arial"/>
          <w:color w:val="000000"/>
          <w:lang w:val="ca-ES"/>
        </w:rPr>
        <w:t>l’Unió</w:t>
      </w:r>
      <w:proofErr w:type="spellEnd"/>
      <w:r w:rsidR="00F7154C">
        <w:rPr>
          <w:rFonts w:cs="Arial"/>
          <w:color w:val="000000"/>
          <w:lang w:val="ca-ES"/>
        </w:rPr>
        <w:t xml:space="preserve"> Europea</w:t>
      </w:r>
      <w:r w:rsidR="00C424F3">
        <w:rPr>
          <w:rFonts w:cs="Arial"/>
          <w:color w:val="000000"/>
          <w:lang w:val="ca-ES"/>
        </w:rPr>
        <w:t xml:space="preserve"> </w:t>
      </w:r>
      <w:r w:rsidR="00C424F3" w:rsidRPr="00C424F3">
        <w:rPr>
          <w:rFonts w:cs="Arial"/>
          <w:i/>
          <w:color w:val="7F7F7F" w:themeColor="text1" w:themeTint="80"/>
          <w:lang w:val="ca-ES"/>
        </w:rPr>
        <w:t>[</w:t>
      </w:r>
      <w:r w:rsidR="00F7154C">
        <w:rPr>
          <w:rFonts w:cs="Arial"/>
          <w:i/>
          <w:color w:val="7F7F7F" w:themeColor="text1" w:themeTint="80"/>
          <w:lang w:val="ca-ES"/>
        </w:rPr>
        <w:t>i</w:t>
      </w:r>
      <w:r w:rsidR="00C424F3" w:rsidRPr="00C424F3">
        <w:rPr>
          <w:rFonts w:cs="Arial"/>
          <w:i/>
          <w:color w:val="7F7F7F" w:themeColor="text1" w:themeTint="80"/>
          <w:lang w:val="ca-ES"/>
        </w:rPr>
        <w:t>ndicar els països</w:t>
      </w:r>
      <w:r w:rsidR="00C424F3">
        <w:rPr>
          <w:rFonts w:cs="Arial"/>
          <w:i/>
          <w:color w:val="7F7F7F" w:themeColor="text1" w:themeTint="80"/>
          <w:lang w:val="ca-ES"/>
        </w:rPr>
        <w:t>]</w:t>
      </w:r>
      <w:r w:rsidR="00C424F3">
        <w:rPr>
          <w:rFonts w:cs="Arial"/>
          <w:color w:val="000000"/>
          <w:lang w:val="ca-ES"/>
        </w:rPr>
        <w:t>.</w:t>
      </w:r>
      <w:r w:rsidR="00D30543" w:rsidRPr="00D30543">
        <w:rPr>
          <w:rFonts w:cs="Arial"/>
          <w:color w:val="000000"/>
          <w:lang w:val="ca-ES"/>
        </w:rPr>
        <w:t xml:space="preserve"> </w:t>
      </w:r>
      <w:r w:rsidR="00D30543">
        <w:rPr>
          <w:rFonts w:cs="Arial"/>
          <w:color w:val="000000"/>
          <w:lang w:val="ca-ES"/>
        </w:rPr>
        <w:t>L</w:t>
      </w:r>
      <w:r w:rsidR="00D30543" w:rsidRPr="00A10FA5">
        <w:rPr>
          <w:rFonts w:cs="Arial"/>
          <w:color w:val="000000"/>
          <w:lang w:val="ca-ES"/>
        </w:rPr>
        <w:t xml:space="preserve">a legislació </w:t>
      </w:r>
      <w:r w:rsidR="00D30543">
        <w:rPr>
          <w:rFonts w:cs="Arial"/>
          <w:color w:val="000000"/>
          <w:lang w:val="ca-ES"/>
        </w:rPr>
        <w:t>d’</w:t>
      </w:r>
      <w:r w:rsidR="00D30543" w:rsidRPr="00A10FA5">
        <w:rPr>
          <w:rFonts w:cs="Arial"/>
          <w:color w:val="000000"/>
          <w:lang w:val="ca-ES"/>
        </w:rPr>
        <w:t xml:space="preserve">alguns d'aquests països </w:t>
      </w:r>
      <w:r w:rsidR="00D30543">
        <w:rPr>
          <w:rFonts w:cs="Arial"/>
          <w:color w:val="000000"/>
          <w:lang w:val="ca-ES"/>
        </w:rPr>
        <w:t>podria ser menys estricta i exposar-lo a</w:t>
      </w:r>
      <w:r w:rsidR="00D30543" w:rsidRPr="00A10FA5">
        <w:rPr>
          <w:rFonts w:cs="Arial"/>
          <w:color w:val="000000"/>
          <w:lang w:val="ca-ES"/>
        </w:rPr>
        <w:t xml:space="preserve"> un risc de pèrdua de confidencialitat.</w:t>
      </w:r>
      <w:r w:rsidR="00F7154C" w:rsidRPr="00F7154C">
        <w:rPr>
          <w:rFonts w:cs="Arial"/>
          <w:color w:val="000000"/>
          <w:lang w:val="ca-ES"/>
        </w:rPr>
        <w:t xml:space="preserve"> En </w:t>
      </w:r>
      <w:r w:rsidR="0099753F">
        <w:rPr>
          <w:rFonts w:cs="Arial"/>
          <w:color w:val="000000"/>
          <w:lang w:val="ca-ES"/>
        </w:rPr>
        <w:t>aquest</w:t>
      </w:r>
      <w:r w:rsidR="00F7154C" w:rsidRPr="00F7154C">
        <w:rPr>
          <w:rFonts w:cs="Arial"/>
          <w:color w:val="000000"/>
          <w:lang w:val="ca-ES"/>
        </w:rPr>
        <w:t xml:space="preserve"> cas</w:t>
      </w:r>
      <w:r w:rsidR="00F7154C" w:rsidRPr="0099753F">
        <w:rPr>
          <w:rFonts w:cs="Arial"/>
          <w:color w:val="000000"/>
          <w:lang w:val="ca-ES"/>
        </w:rPr>
        <w:t xml:space="preserve">, </w:t>
      </w:r>
      <w:r w:rsidR="0099753F" w:rsidRPr="0099753F">
        <w:rPr>
          <w:rFonts w:cs="Arial"/>
          <w:color w:val="000000"/>
          <w:lang w:val="ca-ES"/>
        </w:rPr>
        <w:t>la transferència</w:t>
      </w:r>
      <w:r w:rsidR="0099753F">
        <w:rPr>
          <w:rFonts w:cs="Arial"/>
          <w:i/>
          <w:color w:val="7F7F7F" w:themeColor="text1" w:themeTint="80"/>
          <w:lang w:val="ca-ES"/>
        </w:rPr>
        <w:t xml:space="preserve"> </w:t>
      </w:r>
      <w:r w:rsidR="00F7154C">
        <w:rPr>
          <w:rFonts w:cs="Arial"/>
          <w:color w:val="000000"/>
          <w:lang w:val="ca-ES"/>
        </w:rPr>
        <w:t>serà</w:t>
      </w:r>
      <w:r w:rsidR="00F7154C" w:rsidRPr="00F7154C">
        <w:rPr>
          <w:rFonts w:cs="Arial"/>
          <w:color w:val="000000"/>
          <w:lang w:val="ca-ES"/>
        </w:rPr>
        <w:t xml:space="preserve"> per als mateixos fins de l'estudi descrit i les seves dades quedaran protegides amb salvaguardes o altres mecanismes acceptats per les autoritats de protecció de dades. </w:t>
      </w:r>
      <w:r w:rsidR="0099753F">
        <w:rPr>
          <w:rFonts w:cs="Arial"/>
          <w:color w:val="000000"/>
          <w:lang w:val="ca-ES"/>
        </w:rPr>
        <w:t>(</w:t>
      </w:r>
      <w:r w:rsidR="00F7154C" w:rsidRPr="00A10FA5">
        <w:rPr>
          <w:rFonts w:cs="Arial"/>
          <w:color w:val="000000"/>
          <w:lang w:val="ca-ES"/>
        </w:rPr>
        <w:t>Si vol saber</w:t>
      </w:r>
      <w:r w:rsidR="00F7154C">
        <w:rPr>
          <w:rFonts w:cs="Arial"/>
          <w:color w:val="000000"/>
          <w:lang w:val="ca-ES"/>
        </w:rPr>
        <w:t>-ne</w:t>
      </w:r>
      <w:r w:rsidR="00F7154C" w:rsidRPr="00A10FA5">
        <w:rPr>
          <w:rFonts w:cs="Arial"/>
          <w:color w:val="000000"/>
          <w:lang w:val="ca-ES"/>
        </w:rPr>
        <w:t xml:space="preserve"> més, pot contactar </w:t>
      </w:r>
      <w:r w:rsidR="00F7154C">
        <w:rPr>
          <w:rFonts w:cs="Arial"/>
          <w:color w:val="000000"/>
          <w:lang w:val="ca-ES"/>
        </w:rPr>
        <w:t>amb el</w:t>
      </w:r>
      <w:r w:rsidR="00F7154C" w:rsidRPr="00A10FA5">
        <w:rPr>
          <w:rFonts w:cs="Arial"/>
          <w:color w:val="000000"/>
          <w:lang w:val="ca-ES"/>
        </w:rPr>
        <w:t xml:space="preserve"> delegat de Protecció de Dades</w:t>
      </w:r>
      <w:r w:rsidR="00F7154C">
        <w:rPr>
          <w:rFonts w:cs="Arial"/>
          <w:color w:val="000000"/>
          <w:lang w:val="ca-ES"/>
        </w:rPr>
        <w:t xml:space="preserve"> del Promotor</w:t>
      </w:r>
      <w:r>
        <w:rPr>
          <w:rFonts w:cs="Arial"/>
          <w:color w:val="000000"/>
          <w:lang w:val="ca-ES"/>
        </w:rPr>
        <w:t>).</w:t>
      </w:r>
      <w:r>
        <w:rPr>
          <w:rFonts w:cs="Arial"/>
          <w:color w:val="000000"/>
          <w:sz w:val="18"/>
          <w:lang w:val="ca-ES"/>
        </w:rPr>
        <w:t>&gt;&gt;</w:t>
      </w:r>
      <w:r w:rsidR="00062EF8" w:rsidRPr="00A10FA5">
        <w:rPr>
          <w:rFonts w:cs="Arial"/>
          <w:color w:val="000000"/>
          <w:lang w:val="ca-ES"/>
        </w:rPr>
        <w:t xml:space="preserve"> </w:t>
      </w:r>
    </w:p>
    <w:p w:rsidR="00894777" w:rsidRPr="00174663" w:rsidRDefault="00894777" w:rsidP="00174663">
      <w:pPr>
        <w:rPr>
          <w:rFonts w:cs="Arial"/>
          <w:lang w:val="ca-ES"/>
        </w:rPr>
      </w:pPr>
    </w:p>
    <w:sectPr w:rsidR="00894777" w:rsidRPr="00174663" w:rsidSect="003B564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558" w:bottom="851" w:left="1701" w:header="426" w:footer="55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4FD" w:rsidRDefault="004B74FD" w:rsidP="00524304">
      <w:pPr>
        <w:spacing w:after="0" w:line="240" w:lineRule="auto"/>
      </w:pPr>
      <w:r>
        <w:separator/>
      </w:r>
    </w:p>
  </w:endnote>
  <w:endnote w:type="continuationSeparator" w:id="0">
    <w:p w:rsidR="004B74FD" w:rsidRDefault="004B74FD" w:rsidP="00524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09D" w:rsidRDefault="004B74FD" w:rsidP="00D2009D">
    <w:pPr>
      <w:pStyle w:val="Piedepgina"/>
      <w:pBdr>
        <w:top w:val="single" w:sz="12" w:space="1" w:color="9BBB59" w:themeColor="accent3"/>
      </w:pBdr>
    </w:pPr>
    <w:sdt>
      <w:sdtPr>
        <w:id w:val="1280068720"/>
        <w:docPartObj>
          <w:docPartGallery w:val="Page Numbers (Top of Page)"/>
          <w:docPartUnique/>
        </w:docPartObj>
      </w:sdtPr>
      <w:sdtEndPr/>
      <w:sdtContent>
        <w:proofErr w:type="spellStart"/>
        <w:r w:rsidR="00185642" w:rsidRPr="00185642">
          <w:rPr>
            <w:i/>
            <w:sz w:val="16"/>
            <w:szCs w:val="16"/>
          </w:rPr>
          <w:t>Apèndix</w:t>
        </w:r>
        <w:proofErr w:type="spellEnd"/>
        <w:r w:rsidR="00185642" w:rsidRPr="00185642">
          <w:rPr>
            <w:i/>
            <w:sz w:val="16"/>
            <w:szCs w:val="16"/>
          </w:rPr>
          <w:t xml:space="preserve"> 1 al</w:t>
        </w:r>
        <w:r w:rsidR="00185642">
          <w:t xml:space="preserve"> </w:t>
        </w:r>
        <w:proofErr w:type="spellStart"/>
        <w:r w:rsidR="00D2009D">
          <w:rPr>
            <w:i/>
            <w:sz w:val="16"/>
            <w:szCs w:val="16"/>
          </w:rPr>
          <w:t>Formulari</w:t>
        </w:r>
        <w:proofErr w:type="spellEnd"/>
        <w:r w:rsidR="00D2009D">
          <w:rPr>
            <w:i/>
            <w:sz w:val="16"/>
            <w:szCs w:val="16"/>
          </w:rPr>
          <w:t xml:space="preserve"> de </w:t>
        </w:r>
        <w:proofErr w:type="spellStart"/>
        <w:r w:rsidR="00D2009D">
          <w:rPr>
            <w:i/>
            <w:sz w:val="16"/>
            <w:szCs w:val="16"/>
          </w:rPr>
          <w:t>consentiment</w:t>
        </w:r>
        <w:proofErr w:type="spellEnd"/>
        <w:r w:rsidR="00D2009D">
          <w:rPr>
            <w:i/>
            <w:sz w:val="16"/>
            <w:szCs w:val="16"/>
          </w:rPr>
          <w:t xml:space="preserve"> </w:t>
        </w:r>
        <w:proofErr w:type="spellStart"/>
        <w:r w:rsidR="00D2009D">
          <w:rPr>
            <w:i/>
            <w:sz w:val="16"/>
            <w:szCs w:val="16"/>
          </w:rPr>
          <w:t>informat</w:t>
        </w:r>
        <w:proofErr w:type="spellEnd"/>
        <w:r w:rsidR="00D2009D">
          <w:rPr>
            <w:i/>
            <w:sz w:val="16"/>
            <w:szCs w:val="16"/>
          </w:rPr>
          <w:t xml:space="preserve"> - </w:t>
        </w:r>
        <w:proofErr w:type="spellStart"/>
        <w:r w:rsidR="00D2009D">
          <w:rPr>
            <w:i/>
            <w:sz w:val="16"/>
            <w:szCs w:val="16"/>
          </w:rPr>
          <w:t>Versió</w:t>
        </w:r>
        <w:proofErr w:type="spellEnd"/>
        <w:r w:rsidR="00D2009D">
          <w:rPr>
            <w:i/>
            <w:sz w:val="16"/>
            <w:szCs w:val="16"/>
          </w:rPr>
          <w:t>:   1.0  -  Dat</w:t>
        </w:r>
        <w:r w:rsidR="00D2009D" w:rsidRPr="00B33A17">
          <w:rPr>
            <w:i/>
            <w:sz w:val="16"/>
            <w:szCs w:val="16"/>
          </w:rPr>
          <w:t>a:</w:t>
        </w:r>
        <w:r w:rsidR="00D2009D">
          <w:rPr>
            <w:i/>
            <w:sz w:val="16"/>
            <w:szCs w:val="16"/>
          </w:rPr>
          <w:tab/>
        </w:r>
        <w:r w:rsidR="00D2009D" w:rsidRPr="00B33A17">
          <w:rPr>
            <w:i/>
            <w:sz w:val="16"/>
            <w:szCs w:val="16"/>
          </w:rPr>
          <w:t xml:space="preserve">    </w:t>
        </w:r>
        <w:proofErr w:type="spellStart"/>
        <w:r w:rsidR="00D2009D">
          <w:rPr>
            <w:sz w:val="16"/>
            <w:szCs w:val="16"/>
          </w:rPr>
          <w:t>Pà</w:t>
        </w:r>
        <w:r w:rsidR="00D2009D" w:rsidRPr="00B33A17">
          <w:rPr>
            <w:sz w:val="16"/>
            <w:szCs w:val="16"/>
          </w:rPr>
          <w:t>gina</w:t>
        </w:r>
        <w:proofErr w:type="spellEnd"/>
        <w:r w:rsidR="00D2009D" w:rsidRPr="00B33A17">
          <w:rPr>
            <w:sz w:val="16"/>
            <w:szCs w:val="16"/>
          </w:rPr>
          <w:t xml:space="preserve"> </w:t>
        </w:r>
        <w:r w:rsidR="00D2009D" w:rsidRPr="00B33A17">
          <w:rPr>
            <w:b/>
            <w:bCs/>
            <w:sz w:val="16"/>
            <w:szCs w:val="16"/>
          </w:rPr>
          <w:fldChar w:fldCharType="begin"/>
        </w:r>
        <w:r w:rsidR="00D2009D" w:rsidRPr="00B33A17">
          <w:rPr>
            <w:b/>
            <w:bCs/>
            <w:sz w:val="16"/>
            <w:szCs w:val="16"/>
          </w:rPr>
          <w:instrText>PAGE</w:instrText>
        </w:r>
        <w:r w:rsidR="00D2009D" w:rsidRPr="00B33A17">
          <w:rPr>
            <w:b/>
            <w:bCs/>
            <w:sz w:val="16"/>
            <w:szCs w:val="16"/>
          </w:rPr>
          <w:fldChar w:fldCharType="separate"/>
        </w:r>
        <w:r w:rsidR="00EE315E">
          <w:rPr>
            <w:b/>
            <w:bCs/>
            <w:noProof/>
            <w:sz w:val="16"/>
            <w:szCs w:val="16"/>
          </w:rPr>
          <w:t>2</w:t>
        </w:r>
        <w:r w:rsidR="00D2009D" w:rsidRPr="00B33A17">
          <w:rPr>
            <w:b/>
            <w:bCs/>
            <w:sz w:val="16"/>
            <w:szCs w:val="16"/>
          </w:rPr>
          <w:fldChar w:fldCharType="end"/>
        </w:r>
        <w:r w:rsidR="00D2009D" w:rsidRPr="00B33A17">
          <w:rPr>
            <w:sz w:val="16"/>
            <w:szCs w:val="16"/>
          </w:rPr>
          <w:t xml:space="preserve"> de </w:t>
        </w:r>
        <w:r w:rsidR="00D2009D" w:rsidRPr="00B33A17">
          <w:rPr>
            <w:b/>
            <w:bCs/>
            <w:sz w:val="16"/>
            <w:szCs w:val="16"/>
          </w:rPr>
          <w:fldChar w:fldCharType="begin"/>
        </w:r>
        <w:r w:rsidR="00D2009D" w:rsidRPr="00B33A17">
          <w:rPr>
            <w:b/>
            <w:bCs/>
            <w:sz w:val="16"/>
            <w:szCs w:val="16"/>
          </w:rPr>
          <w:instrText>NUMPAGES</w:instrText>
        </w:r>
        <w:r w:rsidR="00D2009D" w:rsidRPr="00B33A17">
          <w:rPr>
            <w:b/>
            <w:bCs/>
            <w:sz w:val="16"/>
            <w:szCs w:val="16"/>
          </w:rPr>
          <w:fldChar w:fldCharType="separate"/>
        </w:r>
        <w:r w:rsidR="00EE315E">
          <w:rPr>
            <w:b/>
            <w:bCs/>
            <w:noProof/>
            <w:sz w:val="16"/>
            <w:szCs w:val="16"/>
          </w:rPr>
          <w:t>2</w:t>
        </w:r>
        <w:r w:rsidR="00D2009D" w:rsidRPr="00B33A17">
          <w:rPr>
            <w:b/>
            <w:bCs/>
            <w:sz w:val="16"/>
            <w:szCs w:val="16"/>
          </w:rPr>
          <w:fldChar w:fldCharType="end"/>
        </w:r>
      </w:sdtContent>
    </w:sdt>
  </w:p>
  <w:p w:rsidR="00D2009D" w:rsidRDefault="00D2009D" w:rsidP="00E7075A">
    <w:pPr>
      <w:pStyle w:val="Piedepgina"/>
    </w:pPr>
  </w:p>
  <w:p w:rsidR="00D2009D" w:rsidRPr="00C90C7E" w:rsidRDefault="00D2009D" w:rsidP="00C90C7E">
    <w:pPr>
      <w:pStyle w:val="Piedepgina"/>
      <w:jc w:val="right"/>
      <w:rPr>
        <w:i/>
        <w:sz w:val="20"/>
        <w:szCs w:val="20"/>
      </w:rPr>
    </w:pPr>
    <w:r>
      <w:rPr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4663" w:rsidRDefault="00174663" w:rsidP="00174663">
    <w:pPr>
      <w:pStyle w:val="Piedepgina"/>
      <w:pBdr>
        <w:top w:val="single" w:sz="12" w:space="1" w:color="9BBB59" w:themeColor="accent3"/>
      </w:pBdr>
    </w:pPr>
    <w:sdt>
      <w:sdtPr>
        <w:id w:val="-2046827018"/>
        <w:docPartObj>
          <w:docPartGallery w:val="Page Numbers (Top of Page)"/>
          <w:docPartUnique/>
        </w:docPartObj>
      </w:sdtPr>
      <w:sdtContent>
        <w:proofErr w:type="spellStart"/>
        <w:r w:rsidRPr="00185642">
          <w:rPr>
            <w:i/>
            <w:sz w:val="16"/>
            <w:szCs w:val="16"/>
          </w:rPr>
          <w:t>Apèndix</w:t>
        </w:r>
        <w:proofErr w:type="spellEnd"/>
        <w:r w:rsidRPr="00185642">
          <w:rPr>
            <w:i/>
            <w:sz w:val="16"/>
            <w:szCs w:val="16"/>
          </w:rPr>
          <w:t xml:space="preserve"> 1 al</w:t>
        </w:r>
        <w:r>
          <w:t xml:space="preserve"> </w:t>
        </w:r>
        <w:proofErr w:type="spellStart"/>
        <w:r>
          <w:rPr>
            <w:i/>
            <w:sz w:val="16"/>
            <w:szCs w:val="16"/>
          </w:rPr>
          <w:t>Formulari</w:t>
        </w:r>
        <w:proofErr w:type="spellEnd"/>
        <w:r>
          <w:rPr>
            <w:i/>
            <w:sz w:val="16"/>
            <w:szCs w:val="16"/>
          </w:rPr>
          <w:t xml:space="preserve"> de </w:t>
        </w:r>
        <w:proofErr w:type="spellStart"/>
        <w:r>
          <w:rPr>
            <w:i/>
            <w:sz w:val="16"/>
            <w:szCs w:val="16"/>
          </w:rPr>
          <w:t>consentiment</w:t>
        </w:r>
        <w:proofErr w:type="spellEnd"/>
        <w:r>
          <w:rPr>
            <w:i/>
            <w:sz w:val="16"/>
            <w:szCs w:val="16"/>
          </w:rPr>
          <w:t xml:space="preserve"> </w:t>
        </w:r>
        <w:proofErr w:type="spellStart"/>
        <w:r>
          <w:rPr>
            <w:i/>
            <w:sz w:val="16"/>
            <w:szCs w:val="16"/>
          </w:rPr>
          <w:t>informat</w:t>
        </w:r>
        <w:proofErr w:type="spellEnd"/>
        <w:r>
          <w:rPr>
            <w:i/>
            <w:sz w:val="16"/>
            <w:szCs w:val="16"/>
          </w:rPr>
          <w:t xml:space="preserve"> - </w:t>
        </w:r>
        <w:proofErr w:type="spellStart"/>
        <w:r>
          <w:rPr>
            <w:i/>
            <w:sz w:val="16"/>
            <w:szCs w:val="16"/>
          </w:rPr>
          <w:t>Versió</w:t>
        </w:r>
        <w:proofErr w:type="spellEnd"/>
        <w:r>
          <w:rPr>
            <w:i/>
            <w:sz w:val="16"/>
            <w:szCs w:val="16"/>
          </w:rPr>
          <w:t>:   1.0  -  Dat</w:t>
        </w:r>
        <w:r w:rsidRPr="00B33A17">
          <w:rPr>
            <w:i/>
            <w:sz w:val="16"/>
            <w:szCs w:val="16"/>
          </w:rPr>
          <w:t>a:</w:t>
        </w:r>
        <w:r>
          <w:rPr>
            <w:i/>
            <w:sz w:val="16"/>
            <w:szCs w:val="16"/>
          </w:rPr>
          <w:tab/>
        </w:r>
        <w:r w:rsidRPr="00B33A17">
          <w:rPr>
            <w:i/>
            <w:sz w:val="16"/>
            <w:szCs w:val="16"/>
          </w:rPr>
          <w:t xml:space="preserve">    </w:t>
        </w:r>
        <w:proofErr w:type="spellStart"/>
        <w:r>
          <w:rPr>
            <w:sz w:val="16"/>
            <w:szCs w:val="16"/>
          </w:rPr>
          <w:t>Pà</w:t>
        </w:r>
        <w:r w:rsidRPr="00B33A17">
          <w:rPr>
            <w:sz w:val="16"/>
            <w:szCs w:val="16"/>
          </w:rPr>
          <w:t>gina</w:t>
        </w:r>
        <w:proofErr w:type="spellEnd"/>
        <w:r w:rsidRPr="00B33A17">
          <w:rPr>
            <w:sz w:val="16"/>
            <w:szCs w:val="16"/>
          </w:rPr>
          <w:t xml:space="preserve"> </w:t>
        </w:r>
        <w:r w:rsidRPr="00B33A17">
          <w:rPr>
            <w:b/>
            <w:bCs/>
            <w:sz w:val="16"/>
            <w:szCs w:val="16"/>
          </w:rPr>
          <w:fldChar w:fldCharType="begin"/>
        </w:r>
        <w:r w:rsidRPr="00B33A17">
          <w:rPr>
            <w:b/>
            <w:bCs/>
            <w:sz w:val="16"/>
            <w:szCs w:val="16"/>
          </w:rPr>
          <w:instrText>PAGE</w:instrText>
        </w:r>
        <w:r w:rsidRPr="00B33A17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2</w:t>
        </w:r>
        <w:r w:rsidRPr="00B33A17">
          <w:rPr>
            <w:b/>
            <w:bCs/>
            <w:sz w:val="16"/>
            <w:szCs w:val="16"/>
          </w:rPr>
          <w:fldChar w:fldCharType="end"/>
        </w:r>
        <w:r w:rsidRPr="00B33A17">
          <w:rPr>
            <w:sz w:val="16"/>
            <w:szCs w:val="16"/>
          </w:rPr>
          <w:t xml:space="preserve"> de </w:t>
        </w:r>
        <w:r w:rsidRPr="00B33A17">
          <w:rPr>
            <w:b/>
            <w:bCs/>
            <w:sz w:val="16"/>
            <w:szCs w:val="16"/>
          </w:rPr>
          <w:fldChar w:fldCharType="begin"/>
        </w:r>
        <w:r w:rsidRPr="00B33A17">
          <w:rPr>
            <w:b/>
            <w:bCs/>
            <w:sz w:val="16"/>
            <w:szCs w:val="16"/>
          </w:rPr>
          <w:instrText>NUMPAGES</w:instrText>
        </w:r>
        <w:r w:rsidRPr="00B33A17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sz w:val="16"/>
            <w:szCs w:val="16"/>
          </w:rPr>
          <w:t>2</w:t>
        </w:r>
        <w:r w:rsidRPr="00B33A17">
          <w:rPr>
            <w:b/>
            <w:bCs/>
            <w:sz w:val="16"/>
            <w:szCs w:val="16"/>
          </w:rPr>
          <w:fldChar w:fldCharType="end"/>
        </w:r>
      </w:sdtContent>
    </w:sdt>
  </w:p>
  <w:p w:rsidR="00174663" w:rsidRDefault="001746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4FD" w:rsidRDefault="004B74FD" w:rsidP="00524304">
      <w:pPr>
        <w:spacing w:after="0" w:line="240" w:lineRule="auto"/>
      </w:pPr>
      <w:r>
        <w:separator/>
      </w:r>
    </w:p>
  </w:footnote>
  <w:footnote w:type="continuationSeparator" w:id="0">
    <w:p w:rsidR="004B74FD" w:rsidRDefault="004B74FD" w:rsidP="00524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009D" w:rsidRPr="004F3042" w:rsidRDefault="00D2009D" w:rsidP="00B94C87">
    <w:pPr>
      <w:pStyle w:val="Encabezado"/>
      <w:ind w:left="-709"/>
      <w:jc w:val="right"/>
    </w:pPr>
    <w:r>
      <w:rPr>
        <w:noProof/>
        <w:lang w:eastAsia="es-ES"/>
      </w:rPr>
      <w:drawing>
        <wp:inline distT="0" distB="0" distL="0" distR="0" wp14:anchorId="46AD7130" wp14:editId="06DC265E">
          <wp:extent cx="5995670" cy="914400"/>
          <wp:effectExtent l="0" t="0" r="5080" b="0"/>
          <wp:docPr id="6" name="Imagen 6" descr="PREMSAcapçal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MSAcapçal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4" t="33139" r="9441" b="6783"/>
                  <a:stretch>
                    <a:fillRect/>
                  </a:stretch>
                </pic:blipFill>
                <pic:spPr bwMode="auto">
                  <a:xfrm>
                    <a:off x="0" y="0"/>
                    <a:ext cx="59956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2009D" w:rsidRDefault="00D2009D" w:rsidP="00D2009D">
    <w:pPr>
      <w:pStyle w:val="Encabezado"/>
      <w:rPr>
        <w:rFonts w:ascii="Calibri" w:hAnsi="Calibri" w:cs="Arial"/>
        <w:b/>
        <w:bCs/>
        <w:sz w:val="18"/>
      </w:rPr>
    </w:pPr>
    <w:proofErr w:type="spellStart"/>
    <w:r>
      <w:rPr>
        <w:rFonts w:ascii="Calibri" w:hAnsi="Calibri" w:cs="Arial"/>
        <w:b/>
        <w:bCs/>
        <w:sz w:val="18"/>
      </w:rPr>
      <w:t>Comitè</w:t>
    </w:r>
    <w:proofErr w:type="spellEnd"/>
    <w:r>
      <w:rPr>
        <w:rFonts w:ascii="Calibri" w:hAnsi="Calibri" w:cs="Arial"/>
        <w:b/>
        <w:bCs/>
        <w:sz w:val="18"/>
      </w:rPr>
      <w:t xml:space="preserve"> </w:t>
    </w:r>
    <w:proofErr w:type="spellStart"/>
    <w:r>
      <w:rPr>
        <w:rFonts w:ascii="Calibri" w:hAnsi="Calibri" w:cs="Arial"/>
        <w:b/>
        <w:bCs/>
        <w:sz w:val="18"/>
      </w:rPr>
      <w:t>d’Ètica</w:t>
    </w:r>
    <w:proofErr w:type="spellEnd"/>
    <w:r>
      <w:rPr>
        <w:rFonts w:ascii="Calibri" w:hAnsi="Calibri" w:cs="Arial"/>
        <w:b/>
        <w:bCs/>
        <w:sz w:val="18"/>
      </w:rPr>
      <w:t xml:space="preserve"> </w:t>
    </w:r>
    <w:r w:rsidRPr="00274BCC">
      <w:rPr>
        <w:rFonts w:ascii="Calibri" w:hAnsi="Calibri" w:cs="Arial"/>
        <w:b/>
        <w:bCs/>
        <w:sz w:val="18"/>
      </w:rPr>
      <w:t xml:space="preserve">de la </w:t>
    </w:r>
    <w:proofErr w:type="spellStart"/>
    <w:r w:rsidRPr="00274BCC">
      <w:rPr>
        <w:rFonts w:ascii="Calibri" w:hAnsi="Calibri" w:cs="Arial"/>
        <w:b/>
        <w:bCs/>
        <w:sz w:val="18"/>
      </w:rPr>
      <w:t>Investigació</w:t>
    </w:r>
    <w:proofErr w:type="spellEnd"/>
    <w:r>
      <w:rPr>
        <w:rFonts w:ascii="Calibri" w:hAnsi="Calibri" w:cs="Arial"/>
        <w:b/>
        <w:bCs/>
        <w:sz w:val="18"/>
      </w:rPr>
      <w:t xml:space="preserve"> Clínica</w:t>
    </w:r>
  </w:p>
  <w:p w:rsidR="00D2009D" w:rsidRPr="00B94C87" w:rsidRDefault="00D2009D" w:rsidP="00D2009D">
    <w:pPr>
      <w:pStyle w:val="Encabezado"/>
      <w:rPr>
        <w:b/>
      </w:rPr>
    </w:pPr>
    <w:r>
      <w:rPr>
        <w:b/>
      </w:rPr>
      <w:t xml:space="preserve"> </w:t>
    </w:r>
  </w:p>
  <w:p w:rsidR="00D2009D" w:rsidRPr="00B94C87" w:rsidRDefault="00D2009D" w:rsidP="00B94C87">
    <w:pPr>
      <w:pStyle w:val="Encabezado"/>
      <w:rPr>
        <w:rFonts w:ascii="Calibri" w:hAnsi="Calibri" w:cs="Arial"/>
        <w:b/>
        <w:bCs/>
        <w:sz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01E" w:rsidRPr="004F3042" w:rsidRDefault="0055601E" w:rsidP="009678E7">
    <w:pPr>
      <w:pStyle w:val="Encabezado"/>
      <w:ind w:left="-709"/>
      <w:jc w:val="right"/>
    </w:pPr>
    <w:r>
      <w:rPr>
        <w:noProof/>
        <w:lang w:eastAsia="es-ES"/>
      </w:rPr>
      <w:drawing>
        <wp:inline distT="0" distB="0" distL="0" distR="0" wp14:anchorId="46B89527" wp14:editId="323ECB11">
          <wp:extent cx="5995670" cy="914400"/>
          <wp:effectExtent l="0" t="0" r="5080" b="0"/>
          <wp:docPr id="4" name="Imagen 4" descr="PREMSAcapçale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MSAcapçale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264" t="33139" r="9441" b="6783"/>
                  <a:stretch>
                    <a:fillRect/>
                  </a:stretch>
                </pic:blipFill>
                <pic:spPr bwMode="auto">
                  <a:xfrm>
                    <a:off x="0" y="0"/>
                    <a:ext cx="599567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601E" w:rsidRDefault="0055601E" w:rsidP="009678E7">
    <w:pPr>
      <w:pStyle w:val="Encabezado"/>
      <w:rPr>
        <w:rFonts w:ascii="Calibri" w:hAnsi="Calibri" w:cs="Arial"/>
        <w:b/>
        <w:bCs/>
        <w:sz w:val="18"/>
      </w:rPr>
    </w:pPr>
    <w:proofErr w:type="spellStart"/>
    <w:r>
      <w:rPr>
        <w:rFonts w:ascii="Calibri" w:hAnsi="Calibri" w:cs="Arial"/>
        <w:b/>
        <w:bCs/>
        <w:sz w:val="18"/>
      </w:rPr>
      <w:t>Comitè</w:t>
    </w:r>
    <w:proofErr w:type="spellEnd"/>
    <w:r>
      <w:rPr>
        <w:rFonts w:ascii="Calibri" w:hAnsi="Calibri" w:cs="Arial"/>
        <w:b/>
        <w:bCs/>
        <w:sz w:val="18"/>
      </w:rPr>
      <w:t xml:space="preserve"> </w:t>
    </w:r>
    <w:proofErr w:type="spellStart"/>
    <w:r>
      <w:rPr>
        <w:rFonts w:ascii="Calibri" w:hAnsi="Calibri" w:cs="Arial"/>
        <w:b/>
        <w:bCs/>
        <w:sz w:val="18"/>
      </w:rPr>
      <w:t>d’Ètica</w:t>
    </w:r>
    <w:proofErr w:type="spellEnd"/>
    <w:r>
      <w:rPr>
        <w:rFonts w:ascii="Calibri" w:hAnsi="Calibri" w:cs="Arial"/>
        <w:b/>
        <w:bCs/>
        <w:sz w:val="18"/>
      </w:rPr>
      <w:t xml:space="preserve"> </w:t>
    </w:r>
    <w:r w:rsidRPr="00274BCC">
      <w:rPr>
        <w:rFonts w:ascii="Calibri" w:hAnsi="Calibri" w:cs="Arial"/>
        <w:b/>
        <w:bCs/>
        <w:sz w:val="18"/>
      </w:rPr>
      <w:t xml:space="preserve">de la </w:t>
    </w:r>
    <w:proofErr w:type="spellStart"/>
    <w:r w:rsidRPr="00274BCC">
      <w:rPr>
        <w:rFonts w:ascii="Calibri" w:hAnsi="Calibri" w:cs="Arial"/>
        <w:b/>
        <w:bCs/>
        <w:sz w:val="18"/>
      </w:rPr>
      <w:t>Investigació</w:t>
    </w:r>
    <w:proofErr w:type="spellEnd"/>
    <w:r>
      <w:rPr>
        <w:rFonts w:ascii="Calibri" w:hAnsi="Calibri" w:cs="Arial"/>
        <w:b/>
        <w:bCs/>
        <w:sz w:val="18"/>
      </w:rPr>
      <w:t xml:space="preserve"> Clínica</w:t>
    </w:r>
  </w:p>
  <w:p w:rsidR="00174663" w:rsidRPr="00C60B56" w:rsidRDefault="00174663" w:rsidP="009678E7">
    <w:pPr>
      <w:pStyle w:val="Encabezado"/>
      <w:rPr>
        <w:rFonts w:ascii="Calibri" w:hAnsi="Calibri" w:cs="Arial"/>
        <w:b/>
        <w:bCs/>
        <w:sz w:val="18"/>
      </w:rPr>
    </w:pPr>
  </w:p>
  <w:p w:rsidR="0055601E" w:rsidRPr="002E5275" w:rsidRDefault="0055601E" w:rsidP="002E5275">
    <w:pPr>
      <w:spacing w:after="0" w:line="200" w:lineRule="exact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93C34"/>
    <w:multiLevelType w:val="hybridMultilevel"/>
    <w:tmpl w:val="B6CC35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4744"/>
    <w:multiLevelType w:val="hybridMultilevel"/>
    <w:tmpl w:val="5A0047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D1495C"/>
    <w:multiLevelType w:val="hybridMultilevel"/>
    <w:tmpl w:val="0AC0AC34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7C61D3"/>
    <w:multiLevelType w:val="hybridMultilevel"/>
    <w:tmpl w:val="0B8AE904"/>
    <w:lvl w:ilvl="0" w:tplc="BC70B8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922322"/>
    <w:multiLevelType w:val="hybridMultilevel"/>
    <w:tmpl w:val="272E5670"/>
    <w:lvl w:ilvl="0" w:tplc="4C3E6C04">
      <w:start w:val="1"/>
      <w:numFmt w:val="decimal"/>
      <w:lvlText w:val="%1."/>
      <w:lvlJc w:val="left"/>
      <w:pPr>
        <w:ind w:left="405" w:hanging="360"/>
      </w:pPr>
      <w:rPr>
        <w:rFonts w:cstheme="minorBidi" w:hint="default"/>
        <w:b/>
        <w:i w:val="0"/>
        <w:color w:val="auto"/>
      </w:rPr>
    </w:lvl>
    <w:lvl w:ilvl="1" w:tplc="A0E60C64">
      <w:numFmt w:val="bullet"/>
      <w:lvlText w:val="•"/>
      <w:lvlJc w:val="left"/>
      <w:pPr>
        <w:ind w:left="1125" w:hanging="360"/>
      </w:pPr>
      <w:rPr>
        <w:rFonts w:ascii="Calibri" w:eastAsiaTheme="minorEastAsia" w:hAnsi="Calibri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3D1A5D3D"/>
    <w:multiLevelType w:val="hybridMultilevel"/>
    <w:tmpl w:val="52A260FE"/>
    <w:lvl w:ilvl="0" w:tplc="7ACAFF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774B69"/>
    <w:multiLevelType w:val="hybridMultilevel"/>
    <w:tmpl w:val="C242D004"/>
    <w:lvl w:ilvl="0" w:tplc="7ACAFF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B138A7"/>
    <w:multiLevelType w:val="hybridMultilevel"/>
    <w:tmpl w:val="3EA24288"/>
    <w:lvl w:ilvl="0" w:tplc="D74C02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7F7F7F" w:themeColor="text1" w:themeTint="80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C6C5C78"/>
    <w:multiLevelType w:val="hybridMultilevel"/>
    <w:tmpl w:val="9C725D26"/>
    <w:lvl w:ilvl="0" w:tplc="27E84EA6">
      <w:start w:val="9"/>
      <w:numFmt w:val="bullet"/>
      <w:lvlText w:val="-"/>
      <w:lvlJc w:val="left"/>
      <w:pPr>
        <w:ind w:left="360" w:hanging="360"/>
      </w:pPr>
      <w:rPr>
        <w:rFonts w:ascii="Calibri" w:eastAsiaTheme="minorEastAsia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ACD180B"/>
    <w:multiLevelType w:val="hybridMultilevel"/>
    <w:tmpl w:val="2F7892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722E1"/>
    <w:multiLevelType w:val="hybridMultilevel"/>
    <w:tmpl w:val="96303090"/>
    <w:lvl w:ilvl="0" w:tplc="7ACAFFB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10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97"/>
    <w:rsid w:val="00004AF0"/>
    <w:rsid w:val="00007A45"/>
    <w:rsid w:val="000210B2"/>
    <w:rsid w:val="00033C45"/>
    <w:rsid w:val="00040F07"/>
    <w:rsid w:val="000451EA"/>
    <w:rsid w:val="00060043"/>
    <w:rsid w:val="00062EF8"/>
    <w:rsid w:val="000A2D89"/>
    <w:rsid w:val="000A4FC6"/>
    <w:rsid w:val="000A5F7D"/>
    <w:rsid w:val="000B0601"/>
    <w:rsid w:val="000C238E"/>
    <w:rsid w:val="000D4B91"/>
    <w:rsid w:val="000D6BE2"/>
    <w:rsid w:val="000D6BF7"/>
    <w:rsid w:val="000E0121"/>
    <w:rsid w:val="000E38DE"/>
    <w:rsid w:val="000E3E23"/>
    <w:rsid w:val="000E6B98"/>
    <w:rsid w:val="000F09AB"/>
    <w:rsid w:val="001078A4"/>
    <w:rsid w:val="00113E48"/>
    <w:rsid w:val="00114166"/>
    <w:rsid w:val="00117A80"/>
    <w:rsid w:val="001325AB"/>
    <w:rsid w:val="00140B0B"/>
    <w:rsid w:val="00157E92"/>
    <w:rsid w:val="00170098"/>
    <w:rsid w:val="001722C6"/>
    <w:rsid w:val="001739B9"/>
    <w:rsid w:val="00174663"/>
    <w:rsid w:val="00175EEB"/>
    <w:rsid w:val="001818F7"/>
    <w:rsid w:val="00182840"/>
    <w:rsid w:val="00182941"/>
    <w:rsid w:val="00182B9E"/>
    <w:rsid w:val="00184031"/>
    <w:rsid w:val="00185642"/>
    <w:rsid w:val="00191E38"/>
    <w:rsid w:val="00194E75"/>
    <w:rsid w:val="00195750"/>
    <w:rsid w:val="001A4A25"/>
    <w:rsid w:val="001C124A"/>
    <w:rsid w:val="001C63EB"/>
    <w:rsid w:val="001D1917"/>
    <w:rsid w:val="001F7053"/>
    <w:rsid w:val="00203690"/>
    <w:rsid w:val="00215A39"/>
    <w:rsid w:val="0021609A"/>
    <w:rsid w:val="00224668"/>
    <w:rsid w:val="00226DDD"/>
    <w:rsid w:val="00230386"/>
    <w:rsid w:val="00235098"/>
    <w:rsid w:val="00237DE4"/>
    <w:rsid w:val="00240728"/>
    <w:rsid w:val="00256C0A"/>
    <w:rsid w:val="002602B2"/>
    <w:rsid w:val="00263C5B"/>
    <w:rsid w:val="00274805"/>
    <w:rsid w:val="00275281"/>
    <w:rsid w:val="002755A6"/>
    <w:rsid w:val="0029450F"/>
    <w:rsid w:val="002B43B2"/>
    <w:rsid w:val="002C0A4F"/>
    <w:rsid w:val="002D2966"/>
    <w:rsid w:val="002D4137"/>
    <w:rsid w:val="002E5275"/>
    <w:rsid w:val="002E624C"/>
    <w:rsid w:val="002F6B3B"/>
    <w:rsid w:val="00301298"/>
    <w:rsid w:val="00301E2A"/>
    <w:rsid w:val="00303DFB"/>
    <w:rsid w:val="00307ED3"/>
    <w:rsid w:val="003104AC"/>
    <w:rsid w:val="0031143E"/>
    <w:rsid w:val="00332330"/>
    <w:rsid w:val="00334F0C"/>
    <w:rsid w:val="00340AE5"/>
    <w:rsid w:val="00340BA9"/>
    <w:rsid w:val="00352B75"/>
    <w:rsid w:val="0037009A"/>
    <w:rsid w:val="00383983"/>
    <w:rsid w:val="00385EAC"/>
    <w:rsid w:val="00387504"/>
    <w:rsid w:val="003933CC"/>
    <w:rsid w:val="00397249"/>
    <w:rsid w:val="003A2435"/>
    <w:rsid w:val="003B5649"/>
    <w:rsid w:val="003D1B5F"/>
    <w:rsid w:val="003E3117"/>
    <w:rsid w:val="00421905"/>
    <w:rsid w:val="00421A9E"/>
    <w:rsid w:val="004347B2"/>
    <w:rsid w:val="00436E83"/>
    <w:rsid w:val="004401B3"/>
    <w:rsid w:val="004417C6"/>
    <w:rsid w:val="00444156"/>
    <w:rsid w:val="00445DA2"/>
    <w:rsid w:val="00456926"/>
    <w:rsid w:val="00457AC7"/>
    <w:rsid w:val="00482F6E"/>
    <w:rsid w:val="00484758"/>
    <w:rsid w:val="00484934"/>
    <w:rsid w:val="004977D6"/>
    <w:rsid w:val="004A01FE"/>
    <w:rsid w:val="004A2491"/>
    <w:rsid w:val="004A499A"/>
    <w:rsid w:val="004B1C27"/>
    <w:rsid w:val="004B74FD"/>
    <w:rsid w:val="004C2FE2"/>
    <w:rsid w:val="004E1FEA"/>
    <w:rsid w:val="0050267D"/>
    <w:rsid w:val="00506998"/>
    <w:rsid w:val="00512942"/>
    <w:rsid w:val="005129E2"/>
    <w:rsid w:val="00524304"/>
    <w:rsid w:val="0052779B"/>
    <w:rsid w:val="0053121F"/>
    <w:rsid w:val="00533EBF"/>
    <w:rsid w:val="00540791"/>
    <w:rsid w:val="00543A4A"/>
    <w:rsid w:val="00547A88"/>
    <w:rsid w:val="00552D4E"/>
    <w:rsid w:val="00554808"/>
    <w:rsid w:val="0055601E"/>
    <w:rsid w:val="00557ED8"/>
    <w:rsid w:val="0056261E"/>
    <w:rsid w:val="00563EFA"/>
    <w:rsid w:val="00582287"/>
    <w:rsid w:val="0058778B"/>
    <w:rsid w:val="005A077D"/>
    <w:rsid w:val="005A363B"/>
    <w:rsid w:val="005B1822"/>
    <w:rsid w:val="005B236C"/>
    <w:rsid w:val="005B647D"/>
    <w:rsid w:val="005B771B"/>
    <w:rsid w:val="005C36C0"/>
    <w:rsid w:val="005D241C"/>
    <w:rsid w:val="005D38DD"/>
    <w:rsid w:val="005E11FB"/>
    <w:rsid w:val="005E2857"/>
    <w:rsid w:val="005E29BC"/>
    <w:rsid w:val="005F13D5"/>
    <w:rsid w:val="0061327A"/>
    <w:rsid w:val="00620052"/>
    <w:rsid w:val="0062062E"/>
    <w:rsid w:val="0062201A"/>
    <w:rsid w:val="006238A9"/>
    <w:rsid w:val="00632894"/>
    <w:rsid w:val="006413CB"/>
    <w:rsid w:val="00645822"/>
    <w:rsid w:val="006560E3"/>
    <w:rsid w:val="00662D5F"/>
    <w:rsid w:val="0068253B"/>
    <w:rsid w:val="00690AA7"/>
    <w:rsid w:val="006915F9"/>
    <w:rsid w:val="00695FDD"/>
    <w:rsid w:val="006A4C7A"/>
    <w:rsid w:val="006A55DB"/>
    <w:rsid w:val="006A660D"/>
    <w:rsid w:val="006B3AFE"/>
    <w:rsid w:val="006C1B74"/>
    <w:rsid w:val="006E1CB6"/>
    <w:rsid w:val="006E23CE"/>
    <w:rsid w:val="00701D66"/>
    <w:rsid w:val="00716550"/>
    <w:rsid w:val="007202C8"/>
    <w:rsid w:val="007209DA"/>
    <w:rsid w:val="00722D6B"/>
    <w:rsid w:val="00740A7E"/>
    <w:rsid w:val="007614B2"/>
    <w:rsid w:val="007740DD"/>
    <w:rsid w:val="0077445B"/>
    <w:rsid w:val="007746DA"/>
    <w:rsid w:val="00783CEF"/>
    <w:rsid w:val="0079145A"/>
    <w:rsid w:val="00791F20"/>
    <w:rsid w:val="007A7802"/>
    <w:rsid w:val="007B15BB"/>
    <w:rsid w:val="007B266F"/>
    <w:rsid w:val="007C5B99"/>
    <w:rsid w:val="007C61A1"/>
    <w:rsid w:val="007D30CF"/>
    <w:rsid w:val="007D4931"/>
    <w:rsid w:val="007E354A"/>
    <w:rsid w:val="007F0D9E"/>
    <w:rsid w:val="00812BFD"/>
    <w:rsid w:val="008471D7"/>
    <w:rsid w:val="008624AE"/>
    <w:rsid w:val="008725BD"/>
    <w:rsid w:val="00877F7C"/>
    <w:rsid w:val="0088511B"/>
    <w:rsid w:val="0088635E"/>
    <w:rsid w:val="00892DD0"/>
    <w:rsid w:val="00894777"/>
    <w:rsid w:val="008A2AAF"/>
    <w:rsid w:val="008A5DA7"/>
    <w:rsid w:val="008B0DF4"/>
    <w:rsid w:val="008B3084"/>
    <w:rsid w:val="008B69E7"/>
    <w:rsid w:val="008B75B2"/>
    <w:rsid w:val="008B76DE"/>
    <w:rsid w:val="008C05EB"/>
    <w:rsid w:val="008C28BF"/>
    <w:rsid w:val="008C3029"/>
    <w:rsid w:val="008C5972"/>
    <w:rsid w:val="008F1DF9"/>
    <w:rsid w:val="008F7541"/>
    <w:rsid w:val="009020F2"/>
    <w:rsid w:val="00902D9B"/>
    <w:rsid w:val="009048B4"/>
    <w:rsid w:val="00912F32"/>
    <w:rsid w:val="00920209"/>
    <w:rsid w:val="009308EF"/>
    <w:rsid w:val="009403B2"/>
    <w:rsid w:val="00940700"/>
    <w:rsid w:val="00953651"/>
    <w:rsid w:val="00954CCA"/>
    <w:rsid w:val="00961037"/>
    <w:rsid w:val="009678E7"/>
    <w:rsid w:val="00973BBF"/>
    <w:rsid w:val="0098047A"/>
    <w:rsid w:val="00985C81"/>
    <w:rsid w:val="00992878"/>
    <w:rsid w:val="0099753F"/>
    <w:rsid w:val="009A0CBB"/>
    <w:rsid w:val="009A5BFC"/>
    <w:rsid w:val="009B0CA9"/>
    <w:rsid w:val="009B4897"/>
    <w:rsid w:val="009C1304"/>
    <w:rsid w:val="009D55A5"/>
    <w:rsid w:val="009F4ADD"/>
    <w:rsid w:val="00A000C5"/>
    <w:rsid w:val="00A10FA5"/>
    <w:rsid w:val="00A118A6"/>
    <w:rsid w:val="00A13AF7"/>
    <w:rsid w:val="00A16D39"/>
    <w:rsid w:val="00A21ACB"/>
    <w:rsid w:val="00A22C2C"/>
    <w:rsid w:val="00A23CCA"/>
    <w:rsid w:val="00A34B2C"/>
    <w:rsid w:val="00A373AA"/>
    <w:rsid w:val="00A47C3B"/>
    <w:rsid w:val="00A52310"/>
    <w:rsid w:val="00A80528"/>
    <w:rsid w:val="00A90054"/>
    <w:rsid w:val="00A910A9"/>
    <w:rsid w:val="00A91BEE"/>
    <w:rsid w:val="00A93504"/>
    <w:rsid w:val="00A9695F"/>
    <w:rsid w:val="00AA5C85"/>
    <w:rsid w:val="00AA6A77"/>
    <w:rsid w:val="00AA785A"/>
    <w:rsid w:val="00AB2577"/>
    <w:rsid w:val="00AB7697"/>
    <w:rsid w:val="00AC73B9"/>
    <w:rsid w:val="00AD11F5"/>
    <w:rsid w:val="00AD68C4"/>
    <w:rsid w:val="00AF6723"/>
    <w:rsid w:val="00AF70CB"/>
    <w:rsid w:val="00B1300B"/>
    <w:rsid w:val="00B23A8D"/>
    <w:rsid w:val="00B3628F"/>
    <w:rsid w:val="00B37C3C"/>
    <w:rsid w:val="00B636CD"/>
    <w:rsid w:val="00B65411"/>
    <w:rsid w:val="00B67A1E"/>
    <w:rsid w:val="00B71DD3"/>
    <w:rsid w:val="00B8629E"/>
    <w:rsid w:val="00B935A5"/>
    <w:rsid w:val="00B94C87"/>
    <w:rsid w:val="00BA0BD6"/>
    <w:rsid w:val="00BB5268"/>
    <w:rsid w:val="00BC7C14"/>
    <w:rsid w:val="00BE5F5B"/>
    <w:rsid w:val="00BF41DD"/>
    <w:rsid w:val="00C031F8"/>
    <w:rsid w:val="00C050EF"/>
    <w:rsid w:val="00C12546"/>
    <w:rsid w:val="00C424F3"/>
    <w:rsid w:val="00C42B1D"/>
    <w:rsid w:val="00C54977"/>
    <w:rsid w:val="00C61F52"/>
    <w:rsid w:val="00C76991"/>
    <w:rsid w:val="00C90C7E"/>
    <w:rsid w:val="00C94B78"/>
    <w:rsid w:val="00CA4813"/>
    <w:rsid w:val="00CA67CE"/>
    <w:rsid w:val="00CD0BE8"/>
    <w:rsid w:val="00CD5992"/>
    <w:rsid w:val="00CD6C9A"/>
    <w:rsid w:val="00CF247A"/>
    <w:rsid w:val="00CF3D8F"/>
    <w:rsid w:val="00CF4A0C"/>
    <w:rsid w:val="00CF4EE6"/>
    <w:rsid w:val="00D043AF"/>
    <w:rsid w:val="00D1090B"/>
    <w:rsid w:val="00D13A01"/>
    <w:rsid w:val="00D16DCC"/>
    <w:rsid w:val="00D2009D"/>
    <w:rsid w:val="00D30543"/>
    <w:rsid w:val="00D4399E"/>
    <w:rsid w:val="00D51B21"/>
    <w:rsid w:val="00D7175B"/>
    <w:rsid w:val="00D81FA9"/>
    <w:rsid w:val="00D92162"/>
    <w:rsid w:val="00D92399"/>
    <w:rsid w:val="00DA0A52"/>
    <w:rsid w:val="00DA0D31"/>
    <w:rsid w:val="00DB5161"/>
    <w:rsid w:val="00DC3862"/>
    <w:rsid w:val="00DD2926"/>
    <w:rsid w:val="00DD5907"/>
    <w:rsid w:val="00DE1EAB"/>
    <w:rsid w:val="00DE589E"/>
    <w:rsid w:val="00E12478"/>
    <w:rsid w:val="00E254C3"/>
    <w:rsid w:val="00E40638"/>
    <w:rsid w:val="00E45E05"/>
    <w:rsid w:val="00E5163F"/>
    <w:rsid w:val="00E7075A"/>
    <w:rsid w:val="00E81275"/>
    <w:rsid w:val="00E91E07"/>
    <w:rsid w:val="00E93E68"/>
    <w:rsid w:val="00EA1CAE"/>
    <w:rsid w:val="00EA51D4"/>
    <w:rsid w:val="00EB7AD0"/>
    <w:rsid w:val="00EC5587"/>
    <w:rsid w:val="00EC5CEC"/>
    <w:rsid w:val="00EE315E"/>
    <w:rsid w:val="00F0185E"/>
    <w:rsid w:val="00F22A33"/>
    <w:rsid w:val="00F32393"/>
    <w:rsid w:val="00F3241D"/>
    <w:rsid w:val="00F36CA2"/>
    <w:rsid w:val="00F427CB"/>
    <w:rsid w:val="00F55CC3"/>
    <w:rsid w:val="00F65B02"/>
    <w:rsid w:val="00F7154C"/>
    <w:rsid w:val="00F7199C"/>
    <w:rsid w:val="00F86F48"/>
    <w:rsid w:val="00F9555B"/>
    <w:rsid w:val="00F96309"/>
    <w:rsid w:val="00FA0C40"/>
    <w:rsid w:val="00FF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542093"/>
  <w15:docId w15:val="{57A36E60-F516-4440-96D5-150BBE030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B48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985C81"/>
    <w:pPr>
      <w:ind w:left="720"/>
      <w:contextualSpacing/>
    </w:pPr>
  </w:style>
  <w:style w:type="paragraph" w:styleId="Encabezado">
    <w:name w:val="header"/>
    <w:basedOn w:val="Normal"/>
    <w:link w:val="EncabezadoCar"/>
    <w:rsid w:val="0056261E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customStyle="1" w:styleId="EncabezadoCar">
    <w:name w:val="Encabezado Car"/>
    <w:basedOn w:val="Fuentedeprrafopredeter"/>
    <w:link w:val="Encabezado"/>
    <w:rsid w:val="0056261E"/>
    <w:rPr>
      <w:rFonts w:ascii="Times New Roman" w:eastAsia="Times New Roman" w:hAnsi="Times New Roman" w:cs="Times New Roman"/>
      <w:sz w:val="24"/>
      <w:szCs w:val="24"/>
      <w:lang w:val="ca-ES" w:eastAsia="ca-ES"/>
    </w:rPr>
  </w:style>
  <w:style w:type="character" w:styleId="Hipervnculo">
    <w:name w:val="Hyperlink"/>
    <w:basedOn w:val="Fuentedeprrafopredeter"/>
    <w:uiPriority w:val="99"/>
    <w:unhideWhenUsed/>
    <w:rsid w:val="000E0121"/>
    <w:rPr>
      <w:color w:val="0000FF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5243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4304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7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78E7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7F0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a-ES"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7F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E7075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E707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1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BBB13-5E2D-4BC9-A3CA-118364D43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900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HUGTIP</Company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39180392f</dc:creator>
  <cp:lastModifiedBy>Angels Fortes Villegas</cp:lastModifiedBy>
  <cp:revision>2</cp:revision>
  <cp:lastPrinted>2018-03-15T11:34:00Z</cp:lastPrinted>
  <dcterms:created xsi:type="dcterms:W3CDTF">2021-01-13T10:27:00Z</dcterms:created>
  <dcterms:modified xsi:type="dcterms:W3CDTF">2021-01-13T10:27:00Z</dcterms:modified>
</cp:coreProperties>
</file>